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71" w:rsidRDefault="0065406B">
      <w:pPr>
        <w:pStyle w:val="BodyText"/>
        <w:ind w:left="427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87678" cy="782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78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671" w:rsidRDefault="0065406B">
      <w:pPr>
        <w:pStyle w:val="Title"/>
        <w:spacing w:before="64" w:line="322" w:lineRule="exact"/>
      </w:pPr>
      <w:bookmarkStart w:id="0" w:name="STATE_OF_WASHINGTON"/>
      <w:bookmarkEnd w:id="0"/>
      <w: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WASHINGTON</w:t>
      </w:r>
    </w:p>
    <w:p w:rsidR="00446671" w:rsidRDefault="0065406B">
      <w:pPr>
        <w:pStyle w:val="Title"/>
        <w:ind w:left="2893"/>
      </w:pPr>
      <w:r w:rsidRPr="0065406B">
        <w:rPr>
          <w:highlight w:val="yellow"/>
        </w:rPr>
        <w:t>Department</w:t>
      </w:r>
      <w:r w:rsidRPr="0065406B">
        <w:rPr>
          <w:spacing w:val="8"/>
          <w:highlight w:val="yellow"/>
        </w:rPr>
        <w:t xml:space="preserve"> </w:t>
      </w:r>
      <w:r w:rsidRPr="0065406B">
        <w:rPr>
          <w:highlight w:val="yellow"/>
        </w:rPr>
        <w:t>of</w:t>
      </w:r>
      <w:r w:rsidRPr="0065406B">
        <w:rPr>
          <w:spacing w:val="8"/>
          <w:highlight w:val="yellow"/>
        </w:rPr>
        <w:t xml:space="preserve"> </w:t>
      </w:r>
      <w:r w:rsidRPr="0065406B">
        <w:rPr>
          <w:highlight w:val="yellow"/>
        </w:rPr>
        <w:t>Enterprise</w:t>
      </w:r>
      <w:r w:rsidRPr="0065406B">
        <w:rPr>
          <w:spacing w:val="8"/>
          <w:highlight w:val="yellow"/>
        </w:rPr>
        <w:t xml:space="preserve"> </w:t>
      </w:r>
      <w:r w:rsidRPr="0065406B">
        <w:rPr>
          <w:highlight w:val="yellow"/>
        </w:rPr>
        <w:t>Services</w:t>
      </w:r>
    </w:p>
    <w:p w:rsidR="00446671" w:rsidRDefault="0065406B">
      <w:pPr>
        <w:pStyle w:val="Heading1"/>
        <w:spacing w:line="274" w:lineRule="exact"/>
        <w:ind w:left="2891" w:right="2878" w:firstLine="0"/>
        <w:jc w:val="center"/>
      </w:pPr>
      <w:r>
        <w:t>SOLE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POSTING</w:t>
      </w:r>
    </w:p>
    <w:p w:rsidR="00446671" w:rsidRDefault="00446671">
      <w:pPr>
        <w:pStyle w:val="BodyText"/>
      </w:pPr>
    </w:p>
    <w:p w:rsidR="00446671" w:rsidRDefault="0065406B">
      <w:pPr>
        <w:ind w:left="119"/>
        <w:jc w:val="both"/>
        <w:rPr>
          <w:sz w:val="24"/>
        </w:rPr>
      </w:pPr>
      <w:r w:rsidRPr="0065406B">
        <w:rPr>
          <w:sz w:val="24"/>
          <w:highlight w:val="yellow"/>
        </w:rPr>
        <w:t>DATE</w:t>
      </w:r>
      <w:r w:rsidRPr="0065406B">
        <w:rPr>
          <w:spacing w:val="-4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(MONTH</w:t>
      </w:r>
      <w:r w:rsidRPr="0065406B">
        <w:rPr>
          <w:spacing w:val="-3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DAY,</w:t>
      </w:r>
      <w:r w:rsidRPr="0065406B">
        <w:rPr>
          <w:spacing w:val="-3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YEAR)</w:t>
      </w:r>
    </w:p>
    <w:p w:rsidR="00446671" w:rsidRDefault="00446671">
      <w:pPr>
        <w:pStyle w:val="BodyText"/>
      </w:pPr>
    </w:p>
    <w:p w:rsidR="00446671" w:rsidRDefault="0065406B">
      <w:pPr>
        <w:pStyle w:val="BodyText"/>
        <w:ind w:left="119" w:right="312"/>
      </w:pPr>
      <w:r>
        <w:t>The</w:t>
      </w:r>
      <w:r>
        <w:rPr>
          <w:spacing w:val="1"/>
        </w:rPr>
        <w:t xml:space="preserve"> </w:t>
      </w:r>
      <w:r w:rsidRPr="0065406B">
        <w:rPr>
          <w:highlight w:val="yellow"/>
        </w:rPr>
        <w:t>AGENCY</w:t>
      </w:r>
      <w:r>
        <w:t>,</w:t>
      </w:r>
      <w:r>
        <w:rPr>
          <w:spacing w:val="1"/>
        </w:rPr>
        <w:t xml:space="preserve"> </w:t>
      </w:r>
      <w:r>
        <w:t>contemplates</w:t>
      </w:r>
      <w:r>
        <w:rPr>
          <w:spacing w:val="1"/>
        </w:rPr>
        <w:t xml:space="preserve"> </w:t>
      </w:r>
      <w:r>
        <w:t>awarding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Pr="0065406B">
        <w:rPr>
          <w:highlight w:val="yellow"/>
        </w:rPr>
        <w:t>NAME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OF</w:t>
      </w:r>
      <w:r>
        <w:rPr>
          <w:spacing w:val="1"/>
        </w:rPr>
        <w:t xml:space="preserve"> </w:t>
      </w:r>
      <w:r w:rsidRPr="0065406B">
        <w:rPr>
          <w:highlight w:val="yellow"/>
        </w:rPr>
        <w:t>C</w:t>
      </w:r>
      <w:r w:rsidRPr="0065406B">
        <w:rPr>
          <w:highlight w:val="yellow"/>
        </w:rPr>
        <w:t>OMPANY/VENDOR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provide</w:t>
      </w:r>
      <w:r>
        <w:rPr>
          <w:spacing w:val="-4"/>
        </w:rPr>
        <w:t xml:space="preserve"> </w:t>
      </w:r>
      <w:r w:rsidRPr="0065406B">
        <w:rPr>
          <w:highlight w:val="yellow"/>
        </w:rPr>
        <w:t>DESCRIPTION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OF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PRODUCT,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EXPERTISE,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AND/OR</w:t>
      </w:r>
      <w:r w:rsidRPr="0065406B">
        <w:rPr>
          <w:spacing w:val="-57"/>
          <w:highlight w:val="yellow"/>
        </w:rPr>
        <w:t xml:space="preserve"> </w:t>
      </w:r>
      <w:r w:rsidRPr="0065406B">
        <w:rPr>
          <w:highlight w:val="yellow"/>
        </w:rPr>
        <w:t>SERVICES.</w:t>
      </w:r>
    </w:p>
    <w:p w:rsidR="00446671" w:rsidRDefault="00446671">
      <w:pPr>
        <w:pStyle w:val="BodyText"/>
      </w:pPr>
    </w:p>
    <w:p w:rsidR="00446671" w:rsidRDefault="0065406B">
      <w:pPr>
        <w:pStyle w:val="BodyText"/>
        <w:tabs>
          <w:tab w:val="left" w:pos="1411"/>
          <w:tab w:val="left" w:pos="2475"/>
          <w:tab w:val="left" w:pos="4138"/>
          <w:tab w:val="left" w:pos="4953"/>
          <w:tab w:val="left" w:pos="6986"/>
          <w:tab w:val="left" w:pos="7748"/>
          <w:tab w:val="left" w:pos="8643"/>
        </w:tabs>
        <w:ind w:left="119" w:right="114"/>
      </w:pPr>
      <w:r>
        <w:t>AGENCY</w:t>
      </w:r>
      <w:r>
        <w:tab/>
      </w:r>
      <w:r>
        <w:t>requires</w:t>
      </w:r>
      <w:r>
        <w:tab/>
      </w:r>
      <w:r w:rsidRPr="0065406B">
        <w:rPr>
          <w:highlight w:val="yellow"/>
        </w:rPr>
        <w:t>RATIONALE</w:t>
      </w:r>
      <w:r w:rsidRPr="0065406B">
        <w:rPr>
          <w:highlight w:val="yellow"/>
        </w:rPr>
        <w:tab/>
        <w:t>AND</w:t>
      </w:r>
      <w:r w:rsidRPr="0065406B">
        <w:rPr>
          <w:highlight w:val="yellow"/>
        </w:rPr>
        <w:tab/>
        <w:t>JUSTIFICATION</w:t>
      </w:r>
      <w:r w:rsidRPr="0065406B">
        <w:rPr>
          <w:highlight w:val="yellow"/>
        </w:rPr>
        <w:tab/>
        <w:t>FOR</w:t>
      </w:r>
      <w:r w:rsidRPr="0065406B">
        <w:rPr>
          <w:highlight w:val="yellow"/>
        </w:rPr>
        <w:tab/>
        <w:t>SOLE</w:t>
      </w:r>
      <w:r w:rsidRPr="0065406B">
        <w:rPr>
          <w:highlight w:val="yellow"/>
        </w:rPr>
        <w:tab/>
      </w:r>
      <w:r w:rsidRPr="0065406B">
        <w:rPr>
          <w:spacing w:val="-2"/>
          <w:highlight w:val="yellow"/>
        </w:rPr>
        <w:t>SOURCE</w:t>
      </w:r>
      <w:r w:rsidRPr="0065406B">
        <w:rPr>
          <w:spacing w:val="-57"/>
          <w:highlight w:val="yellow"/>
        </w:rPr>
        <w:t xml:space="preserve"> </w:t>
      </w:r>
      <w:r w:rsidRPr="0065406B">
        <w:rPr>
          <w:highlight w:val="yellow"/>
        </w:rPr>
        <w:t>CONTRACT</w:t>
      </w:r>
      <w:r w:rsidRPr="0065406B">
        <w:rPr>
          <w:spacing w:val="38"/>
          <w:highlight w:val="yellow"/>
        </w:rPr>
        <w:t xml:space="preserve"> </w:t>
      </w:r>
      <w:r w:rsidRPr="0065406B">
        <w:rPr>
          <w:highlight w:val="yellow"/>
        </w:rPr>
        <w:t>IN</w:t>
      </w:r>
      <w:r w:rsidRPr="0065406B">
        <w:rPr>
          <w:spacing w:val="40"/>
          <w:highlight w:val="yellow"/>
        </w:rPr>
        <w:t xml:space="preserve"> </w:t>
      </w:r>
      <w:r w:rsidRPr="0065406B">
        <w:rPr>
          <w:highlight w:val="yellow"/>
        </w:rPr>
        <w:t>DETAIL</w:t>
      </w:r>
      <w:r w:rsidRPr="0065406B">
        <w:rPr>
          <w:spacing w:val="38"/>
          <w:highlight w:val="yellow"/>
        </w:rPr>
        <w:t xml:space="preserve"> </w:t>
      </w:r>
      <w:r w:rsidRPr="0065406B">
        <w:rPr>
          <w:highlight w:val="yellow"/>
        </w:rPr>
        <w:t>PROVIDED</w:t>
      </w:r>
      <w:r w:rsidRPr="0065406B">
        <w:rPr>
          <w:spacing w:val="40"/>
          <w:highlight w:val="yellow"/>
        </w:rPr>
        <w:t xml:space="preserve"> </w:t>
      </w:r>
      <w:r w:rsidRPr="0065406B">
        <w:rPr>
          <w:highlight w:val="yellow"/>
        </w:rPr>
        <w:t>HERE</w:t>
      </w:r>
      <w:r>
        <w:t>.</w:t>
      </w:r>
    </w:p>
    <w:p w:rsidR="00446671" w:rsidRDefault="00446671">
      <w:pPr>
        <w:pStyle w:val="BodyText"/>
      </w:pPr>
    </w:p>
    <w:p w:rsidR="00446671" w:rsidRDefault="0065406B">
      <w:pPr>
        <w:pStyle w:val="BodyText"/>
        <w:ind w:left="119" w:right="102"/>
        <w:jc w:val="both"/>
      </w:pPr>
      <w:r w:rsidRPr="0065406B">
        <w:rPr>
          <w:highlight w:val="yellow"/>
        </w:rPr>
        <w:t>AGENCY</w:t>
      </w:r>
      <w:r>
        <w:t xml:space="preserve"> will enter into a </w:t>
      </w:r>
      <w:r w:rsidRPr="0065406B">
        <w:rPr>
          <w:highlight w:val="yellow"/>
        </w:rPr>
        <w:t>ONE (1) YEAR</w:t>
      </w:r>
      <w:r>
        <w:t xml:space="preserve"> contract with </w:t>
      </w:r>
      <w:r w:rsidRPr="0065406B">
        <w:rPr>
          <w:highlight w:val="yellow"/>
        </w:rPr>
        <w:t>NAME OF COMPANY/VENDOR</w:t>
      </w:r>
      <w:r>
        <w:t>. The</w:t>
      </w:r>
      <w:r>
        <w:rPr>
          <w:spacing w:val="-57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 after</w:t>
      </w:r>
      <w:r>
        <w:rPr>
          <w:spacing w:val="1"/>
        </w:rPr>
        <w:t xml:space="preserve"> </w:t>
      </w:r>
      <w:r w:rsidRPr="0065406B">
        <w:rPr>
          <w:highlight w:val="yellow"/>
        </w:rPr>
        <w:t>DATE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(MONTH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DAY,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YEAR)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for a</w:t>
      </w:r>
      <w:r>
        <w:rPr>
          <w:spacing w:val="1"/>
        </w:rPr>
        <w:t xml:space="preserve"> </w:t>
      </w:r>
      <w:r w:rsidRPr="0065406B">
        <w:rPr>
          <w:highlight w:val="yellow"/>
        </w:rPr>
        <w:t>NUMBER</w:t>
      </w:r>
      <w:r>
        <w:rPr>
          <w:spacing w:val="1"/>
        </w:rPr>
        <w:t xml:space="preserve"> </w:t>
      </w:r>
      <w:r>
        <w:t>year initial term. The</w:t>
      </w:r>
      <w:r>
        <w:rPr>
          <w:spacing w:val="60"/>
        </w:rPr>
        <w:t xml:space="preserve"> </w:t>
      </w:r>
      <w:r>
        <w:t>cost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this</w:t>
      </w:r>
      <w:r>
        <w:rPr>
          <w:spacing w:val="60"/>
        </w:rPr>
        <w:t xml:space="preserve"> </w:t>
      </w:r>
      <w:r w:rsidRPr="0065406B">
        <w:rPr>
          <w:highlight w:val="yellow"/>
        </w:rPr>
        <w:t>ONE</w:t>
      </w:r>
      <w:r>
        <w:t xml:space="preserve"> year</w:t>
      </w:r>
      <w:r>
        <w:rPr>
          <w:spacing w:val="60"/>
        </w:rPr>
        <w:t xml:space="preserve"> </w:t>
      </w:r>
      <w:r>
        <w:t>contract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$</w:t>
      </w:r>
      <w:r w:rsidRPr="0065406B">
        <w:rPr>
          <w:highlight w:val="yellow"/>
        </w:rPr>
        <w:t>00,000</w:t>
      </w:r>
      <w:r>
        <w:t>.</w:t>
      </w:r>
      <w:r>
        <w:rPr>
          <w:spacing w:val="60"/>
        </w:rPr>
        <w:t xml:space="preserve"> </w:t>
      </w:r>
      <w:r w:rsidRPr="0065406B">
        <w:rPr>
          <w:highlight w:val="yellow"/>
        </w:rPr>
        <w:t>AGENCY</w:t>
      </w:r>
      <w:r>
        <w:t xml:space="preserve"> may</w:t>
      </w:r>
      <w:r>
        <w:rPr>
          <w:spacing w:val="1"/>
        </w:rPr>
        <w:t xml:space="preserve"> </w:t>
      </w:r>
      <w:r>
        <w:t>opt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 w:rsidRPr="0065406B">
        <w:rPr>
          <w:highlight w:val="yellow"/>
        </w:rPr>
        <w:t>THREE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(3)</w:t>
      </w:r>
      <w:r>
        <w:rPr>
          <w:spacing w:val="61"/>
        </w:rPr>
        <w:t xml:space="preserve"> </w:t>
      </w:r>
      <w:r>
        <w:t>times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 w:rsidRPr="0065406B">
        <w:rPr>
          <w:highlight w:val="yellow"/>
        </w:rPr>
        <w:t>ONE</w:t>
      </w:r>
      <w:r w:rsidRPr="0065406B">
        <w:rPr>
          <w:spacing w:val="61"/>
          <w:highlight w:val="yellow"/>
        </w:rPr>
        <w:t xml:space="preserve"> </w:t>
      </w:r>
      <w:r w:rsidRPr="0065406B">
        <w:rPr>
          <w:highlight w:val="yellow"/>
        </w:rPr>
        <w:t>(1)</w:t>
      </w:r>
      <w:r w:rsidRPr="0065406B">
        <w:rPr>
          <w:spacing w:val="61"/>
          <w:highlight w:val="yellow"/>
        </w:rPr>
        <w:t xml:space="preserve"> </w:t>
      </w:r>
      <w:r w:rsidRPr="0065406B">
        <w:rPr>
          <w:highlight w:val="yellow"/>
        </w:rPr>
        <w:t>YEAR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INCREMENTS</w:t>
      </w:r>
      <w:r>
        <w:t xml:space="preserve"> </w:t>
      </w:r>
      <w:r>
        <w:t>if required</w:t>
      </w:r>
      <w:r>
        <w:t xml:space="preserve">. </w:t>
      </w:r>
      <w:r w:rsidRPr="0065406B">
        <w:rPr>
          <w:highlight w:val="yellow"/>
        </w:rPr>
        <w:t>AGENCY</w:t>
      </w:r>
      <w:r>
        <w:t xml:space="preserve"> determines that each optional additional </w:t>
      </w:r>
      <w:r w:rsidRPr="0065406B">
        <w:rPr>
          <w:highlight w:val="yellow"/>
        </w:rPr>
        <w:t>ONE YEAR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EXTENSION</w:t>
      </w:r>
      <w:r>
        <w:rPr>
          <w:spacing w:val="48"/>
        </w:rPr>
        <w:t xml:space="preserve"> </w:t>
      </w:r>
      <w:r>
        <w:t>would</w:t>
      </w:r>
      <w:r>
        <w:rPr>
          <w:spacing w:val="49"/>
        </w:rPr>
        <w:t xml:space="preserve"> </w:t>
      </w:r>
      <w:r>
        <w:t>result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equal</w:t>
      </w:r>
      <w:r>
        <w:rPr>
          <w:spacing w:val="50"/>
        </w:rPr>
        <w:t xml:space="preserve"> </w:t>
      </w:r>
      <w:r>
        <w:t>(and/or</w:t>
      </w:r>
      <w:r>
        <w:rPr>
          <w:spacing w:val="49"/>
        </w:rPr>
        <w:t xml:space="preserve"> </w:t>
      </w:r>
      <w:r>
        <w:t>slightly</w:t>
      </w:r>
      <w:r>
        <w:rPr>
          <w:spacing w:val="49"/>
        </w:rPr>
        <w:t xml:space="preserve"> </w:t>
      </w:r>
      <w:r>
        <w:t>higher)</w:t>
      </w:r>
      <w:r>
        <w:rPr>
          <w:spacing w:val="50"/>
        </w:rPr>
        <w:t xml:space="preserve"> </w:t>
      </w:r>
      <w:r>
        <w:t>consideration</w:t>
      </w:r>
      <w:r>
        <w:rPr>
          <w:spacing w:val="49"/>
        </w:rPr>
        <w:t xml:space="preserve"> </w:t>
      </w:r>
      <w:r>
        <w:t>being</w:t>
      </w:r>
      <w:r>
        <w:rPr>
          <w:spacing w:val="50"/>
        </w:rPr>
        <w:t xml:space="preserve"> </w:t>
      </w:r>
      <w:r>
        <w:t>added</w:t>
      </w:r>
      <w:r>
        <w:rPr>
          <w:spacing w:val="4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total contract</w:t>
      </w:r>
      <w:r>
        <w:rPr>
          <w:spacing w:val="-1"/>
        </w:rPr>
        <w:t xml:space="preserve"> </w:t>
      </w:r>
      <w:r>
        <w:t>value.</w:t>
      </w:r>
    </w:p>
    <w:p w:rsidR="00446671" w:rsidRDefault="00446671">
      <w:pPr>
        <w:pStyle w:val="BodyText"/>
      </w:pPr>
    </w:p>
    <w:p w:rsidR="00446671" w:rsidRDefault="0065406B">
      <w:pPr>
        <w:pStyle w:val="BodyText"/>
        <w:ind w:left="119" w:right="102"/>
        <w:jc w:val="both"/>
      </w:pPr>
      <w:proofErr w:type="spellStart"/>
      <w:r>
        <w:t>Offerors</w:t>
      </w:r>
      <w:proofErr w:type="spellEnd"/>
      <w:r>
        <w:rPr>
          <w:spacing w:val="61"/>
        </w:rPr>
        <w:t xml:space="preserve"> </w:t>
      </w:r>
      <w:r>
        <w:t>contemplating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above</w:t>
      </w:r>
      <w:r>
        <w:rPr>
          <w:spacing w:val="61"/>
        </w:rPr>
        <w:t xml:space="preserve"> </w:t>
      </w:r>
      <w:r>
        <w:t>requirements</w:t>
      </w:r>
      <w:r>
        <w:rPr>
          <w:spacing w:val="61"/>
        </w:rPr>
        <w:t xml:space="preserve"> </w:t>
      </w:r>
      <w:r>
        <w:t xml:space="preserve">are  </w:t>
      </w:r>
      <w:r>
        <w:rPr>
          <w:spacing w:val="1"/>
        </w:rPr>
        <w:t xml:space="preserve"> </w:t>
      </w:r>
      <w:r>
        <w:t xml:space="preserve">required  </w:t>
      </w:r>
      <w:r>
        <w:rPr>
          <w:spacing w:val="1"/>
        </w:rPr>
        <w:t xml:space="preserve"> </w:t>
      </w:r>
      <w:r>
        <w:t xml:space="preserve">to  </w:t>
      </w:r>
      <w:r>
        <w:rPr>
          <w:spacing w:val="1"/>
        </w:rPr>
        <w:t xml:space="preserve"> </w:t>
      </w:r>
      <w:r>
        <w:t xml:space="preserve">submit  </w:t>
      </w:r>
      <w:r>
        <w:rPr>
          <w:spacing w:val="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detailing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meet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state’s</w:t>
      </w:r>
      <w:r>
        <w:rPr>
          <w:spacing w:val="60"/>
        </w:rPr>
        <w:t xml:space="preserve"> </w:t>
      </w:r>
      <w:r>
        <w:t>requiremen</w:t>
      </w:r>
      <w:r>
        <w:t>ts</w:t>
      </w:r>
      <w:r>
        <w:rPr>
          <w:spacing w:val="60"/>
        </w:rPr>
        <w:t xml:space="preserve"> </w:t>
      </w:r>
      <w:r>
        <w:t>within</w:t>
      </w:r>
      <w:r>
        <w:rPr>
          <w:spacing w:val="60"/>
        </w:rPr>
        <w:t xml:space="preserve"> </w:t>
      </w:r>
      <w:r>
        <w:t>five</w:t>
      </w:r>
      <w:r>
        <w:rPr>
          <w:spacing w:val="60"/>
        </w:rPr>
        <w:t xml:space="preserve"> </w:t>
      </w:r>
      <w:r>
        <w:t>(5)</w:t>
      </w:r>
      <w:r>
        <w:rPr>
          <w:spacing w:val="60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announcement.</w:t>
      </w:r>
    </w:p>
    <w:p w:rsidR="00446671" w:rsidRDefault="00446671">
      <w:pPr>
        <w:pStyle w:val="BodyText"/>
        <w:spacing w:before="7"/>
      </w:pPr>
    </w:p>
    <w:p w:rsidR="00446671" w:rsidRDefault="0065406B">
      <w:pPr>
        <w:pStyle w:val="BodyText"/>
        <w:spacing w:before="1"/>
        <w:ind w:left="119"/>
        <w:jc w:val="both"/>
      </w:pPr>
      <w:r>
        <w:t>Capability</w:t>
      </w:r>
      <w:r>
        <w:rPr>
          <w:spacing w:val="-8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should address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requirements:</w:t>
      </w:r>
    </w:p>
    <w:p w:rsidR="00446671" w:rsidRDefault="00446671">
      <w:pPr>
        <w:pStyle w:val="BodyText"/>
        <w:rPr>
          <w:sz w:val="26"/>
        </w:rPr>
      </w:pPr>
    </w:p>
    <w:p w:rsidR="00446671" w:rsidRDefault="00446671">
      <w:pPr>
        <w:pStyle w:val="BodyText"/>
        <w:spacing w:before="4"/>
        <w:rPr>
          <w:sz w:val="23"/>
        </w:rPr>
      </w:pPr>
    </w:p>
    <w:p w:rsidR="00446671" w:rsidRDefault="0065406B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"/>
        <w:ind w:right="685"/>
      </w:pPr>
      <w:r w:rsidRPr="0065406B">
        <w:rPr>
          <w:highlight w:val="yellow"/>
        </w:rPr>
        <w:t>FIRST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SPECIFIC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DETAIL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THAT</w:t>
      </w:r>
      <w:r w:rsidRPr="0065406B">
        <w:rPr>
          <w:spacing w:val="-6"/>
          <w:highlight w:val="yellow"/>
        </w:rPr>
        <w:t xml:space="preserve"> </w:t>
      </w:r>
      <w:r w:rsidRPr="0065406B">
        <w:rPr>
          <w:highlight w:val="yellow"/>
        </w:rPr>
        <w:t>NEEDS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TO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BE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ADDRESSED</w:t>
      </w:r>
      <w:r w:rsidRPr="0065406B">
        <w:rPr>
          <w:spacing w:val="-6"/>
          <w:highlight w:val="yellow"/>
        </w:rPr>
        <w:t xml:space="preserve"> </w:t>
      </w:r>
      <w:r w:rsidRPr="0065406B">
        <w:rPr>
          <w:highlight w:val="yellow"/>
        </w:rPr>
        <w:t>IN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CAPABILITY</w:t>
      </w:r>
      <w:r w:rsidRPr="0065406B">
        <w:rPr>
          <w:spacing w:val="-57"/>
          <w:highlight w:val="yellow"/>
        </w:rPr>
        <w:t xml:space="preserve"> </w:t>
      </w:r>
      <w:r w:rsidRPr="0065406B">
        <w:rPr>
          <w:highlight w:val="yellow"/>
        </w:rPr>
        <w:t>STATEMENTS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GOES</w:t>
      </w:r>
      <w:r w:rsidRPr="0065406B">
        <w:rPr>
          <w:spacing w:val="-2"/>
          <w:highlight w:val="yellow"/>
        </w:rPr>
        <w:t xml:space="preserve"> </w:t>
      </w:r>
      <w:r w:rsidRPr="0065406B">
        <w:rPr>
          <w:highlight w:val="yellow"/>
        </w:rPr>
        <w:t>HERE</w:t>
      </w:r>
      <w:r>
        <w:t>;</w:t>
      </w:r>
    </w:p>
    <w:p w:rsidR="00446671" w:rsidRDefault="006540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 w:rsidRPr="0065406B">
        <w:rPr>
          <w:sz w:val="24"/>
          <w:highlight w:val="yellow"/>
        </w:rPr>
        <w:t>SECOND</w:t>
      </w:r>
      <w:r w:rsidRPr="0065406B">
        <w:rPr>
          <w:spacing w:val="-6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SPECIFIC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DETAIL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THAT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NEEDS</w:t>
      </w:r>
      <w:r w:rsidRPr="0065406B">
        <w:rPr>
          <w:spacing w:val="-5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TO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BE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ADDRESSED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IN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CAPABILITY</w:t>
      </w:r>
      <w:r w:rsidRPr="0065406B">
        <w:rPr>
          <w:spacing w:val="-5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STATEMENTS</w:t>
      </w:r>
      <w:r w:rsidRPr="0065406B">
        <w:rPr>
          <w:spacing w:val="-3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GOES</w:t>
      </w:r>
      <w:r w:rsidRPr="0065406B">
        <w:rPr>
          <w:spacing w:val="-2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HERE</w:t>
      </w:r>
      <w:r>
        <w:rPr>
          <w:sz w:val="24"/>
        </w:rPr>
        <w:t>;</w:t>
      </w:r>
    </w:p>
    <w:p w:rsidR="00446671" w:rsidRDefault="006540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7"/>
        <w:ind w:right="611"/>
        <w:rPr>
          <w:sz w:val="24"/>
        </w:rPr>
      </w:pPr>
      <w:r w:rsidRPr="0065406B">
        <w:rPr>
          <w:sz w:val="24"/>
          <w:highlight w:val="yellow"/>
        </w:rPr>
        <w:t>THIRD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SPECIFIC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DETAIL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THAT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NEEDS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TO</w:t>
      </w:r>
      <w:r w:rsidRPr="0065406B">
        <w:rPr>
          <w:spacing w:val="-9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BE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ADDRESSED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IN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CAPABILITY</w:t>
      </w:r>
      <w:r w:rsidRPr="0065406B">
        <w:rPr>
          <w:spacing w:val="-5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STATEMENTS</w:t>
      </w:r>
      <w:r w:rsidRPr="0065406B">
        <w:rPr>
          <w:spacing w:val="-3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GOES</w:t>
      </w:r>
      <w:r w:rsidRPr="0065406B">
        <w:rPr>
          <w:spacing w:val="-2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HERE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446671" w:rsidRDefault="0065406B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8"/>
        <w:ind w:right="392"/>
      </w:pPr>
      <w:r w:rsidRPr="0065406B">
        <w:rPr>
          <w:highlight w:val="yellow"/>
        </w:rPr>
        <w:t>FOURTH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SPECIFIC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DETAIL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THAT</w:t>
      </w:r>
      <w:r w:rsidRPr="0065406B">
        <w:rPr>
          <w:spacing w:val="-9"/>
          <w:highlight w:val="yellow"/>
        </w:rPr>
        <w:t xml:space="preserve"> </w:t>
      </w:r>
      <w:r w:rsidRPr="0065406B">
        <w:rPr>
          <w:highlight w:val="yellow"/>
        </w:rPr>
        <w:t>NEEDS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TO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BE</w:t>
      </w:r>
      <w:r w:rsidRPr="0065406B">
        <w:rPr>
          <w:spacing w:val="-9"/>
          <w:highlight w:val="yellow"/>
        </w:rPr>
        <w:t xml:space="preserve"> </w:t>
      </w:r>
      <w:r w:rsidRPr="0065406B">
        <w:rPr>
          <w:highlight w:val="yellow"/>
        </w:rPr>
        <w:t>ADDRESSED</w:t>
      </w:r>
      <w:r w:rsidRPr="0065406B">
        <w:rPr>
          <w:spacing w:val="-8"/>
          <w:highlight w:val="yellow"/>
        </w:rPr>
        <w:t xml:space="preserve"> </w:t>
      </w:r>
      <w:r w:rsidRPr="0065406B">
        <w:rPr>
          <w:highlight w:val="yellow"/>
        </w:rPr>
        <w:t>IN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CAPABILITY</w:t>
      </w:r>
      <w:r w:rsidRPr="0065406B">
        <w:rPr>
          <w:spacing w:val="-57"/>
          <w:highlight w:val="yellow"/>
        </w:rPr>
        <w:t xml:space="preserve"> </w:t>
      </w:r>
      <w:r w:rsidRPr="0065406B">
        <w:rPr>
          <w:highlight w:val="yellow"/>
        </w:rPr>
        <w:t>STATEMENTS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GOES</w:t>
      </w:r>
      <w:r w:rsidRPr="0065406B">
        <w:rPr>
          <w:spacing w:val="-2"/>
          <w:highlight w:val="yellow"/>
        </w:rPr>
        <w:t xml:space="preserve"> </w:t>
      </w:r>
      <w:r w:rsidRPr="0065406B">
        <w:rPr>
          <w:highlight w:val="yellow"/>
        </w:rPr>
        <w:t>HERE</w:t>
      </w:r>
      <w:r>
        <w:t>.</w:t>
      </w:r>
    </w:p>
    <w:p w:rsidR="00446671" w:rsidRDefault="00446671">
      <w:pPr>
        <w:pStyle w:val="BodyText"/>
        <w:spacing w:before="2"/>
        <w:rPr>
          <w:sz w:val="22"/>
        </w:rPr>
      </w:pPr>
    </w:p>
    <w:p w:rsidR="00446671" w:rsidRDefault="0065406B">
      <w:pPr>
        <w:pStyle w:val="BodyText"/>
        <w:ind w:left="246" w:right="312"/>
      </w:pP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absence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qualified</w:t>
      </w:r>
      <w:r>
        <w:rPr>
          <w:spacing w:val="7"/>
        </w:rPr>
        <w:t xml:space="preserve"> </w:t>
      </w:r>
      <w:r>
        <w:t>sources,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 state’s</w:t>
      </w:r>
      <w:r>
        <w:rPr>
          <w:spacing w:val="7"/>
        </w:rPr>
        <w:t xml:space="preserve"> </w:t>
      </w:r>
      <w:r>
        <w:t>intent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sole</w:t>
      </w:r>
      <w:r>
        <w:rPr>
          <w:spacing w:val="5"/>
        </w:rPr>
        <w:t xml:space="preserve"> </w:t>
      </w:r>
      <w:r>
        <w:t>source</w:t>
      </w:r>
      <w:r>
        <w:rPr>
          <w:spacing w:val="5"/>
        </w:rPr>
        <w:t xml:space="preserve"> </w:t>
      </w:r>
      <w:r>
        <w:t>award</w:t>
      </w:r>
      <w:r>
        <w:rPr>
          <w:spacing w:val="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contract.</w:t>
      </w:r>
      <w:r>
        <w:t xml:space="preserve"> To submit capability</w:t>
      </w:r>
      <w:r>
        <w:rPr>
          <w:spacing w:val="-15"/>
        </w:rPr>
        <w:t xml:space="preserve"> </w:t>
      </w:r>
      <w:r>
        <w:t>statements 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questions,</w:t>
      </w:r>
      <w:r>
        <w:rPr>
          <w:spacing w:val="-8"/>
        </w:rPr>
        <w:t xml:space="preserve"> </w:t>
      </w:r>
      <w:r>
        <w:t>contact:</w:t>
      </w:r>
      <w:bookmarkStart w:id="1" w:name="_GoBack"/>
      <w:bookmarkEnd w:id="1"/>
    </w:p>
    <w:p w:rsidR="00446671" w:rsidRDefault="00446671">
      <w:pPr>
        <w:pStyle w:val="BodyText"/>
        <w:spacing w:before="1"/>
        <w:rPr>
          <w:sz w:val="28"/>
        </w:rPr>
      </w:pPr>
    </w:p>
    <w:p w:rsidR="00446671" w:rsidRDefault="0065406B">
      <w:pPr>
        <w:pStyle w:val="BodyText"/>
        <w:spacing w:line="249" w:lineRule="auto"/>
        <w:ind w:left="254" w:right="7319"/>
      </w:pPr>
      <w:r>
        <w:t xml:space="preserve">Name: </w:t>
      </w:r>
      <w:r w:rsidRPr="0065406B">
        <w:rPr>
          <w:highlight w:val="yellow"/>
        </w:rPr>
        <w:t>Brooke Jensen</w:t>
      </w:r>
      <w:r>
        <w:rPr>
          <w:spacing w:val="-57"/>
        </w:rPr>
        <w:t xml:space="preserve"> </w:t>
      </w:r>
      <w:r>
        <w:t xml:space="preserve">Phone: </w:t>
      </w:r>
      <w:r w:rsidRPr="0065406B">
        <w:rPr>
          <w:highlight w:val="yellow"/>
        </w:rPr>
        <w:t>360.790.8256</w:t>
      </w:r>
    </w:p>
    <w:p w:rsidR="00446671" w:rsidRDefault="0065406B">
      <w:pPr>
        <w:pStyle w:val="BodyText"/>
        <w:spacing w:before="2"/>
        <w:ind w:left="254"/>
      </w:pPr>
      <w:r>
        <w:t>Email:</w:t>
      </w:r>
      <w:r>
        <w:rPr>
          <w:spacing w:val="1"/>
        </w:rPr>
        <w:t xml:space="preserve"> </w:t>
      </w:r>
      <w:hyperlink r:id="rId6">
        <w:r w:rsidRPr="0065406B">
          <w:rPr>
            <w:highlight w:val="yellow"/>
          </w:rPr>
          <w:t>Brooke.Jensen@des.wa.gov</w:t>
        </w:r>
      </w:hyperlink>
    </w:p>
    <w:sectPr w:rsidR="00446671">
      <w:type w:val="continuous"/>
      <w:pgSz w:w="12240" w:h="15840"/>
      <w:pgMar w:top="900" w:right="1320" w:bottom="280" w:left="122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13E2"/>
    <w:multiLevelType w:val="hybridMultilevel"/>
    <w:tmpl w:val="D81C5656"/>
    <w:lvl w:ilvl="0" w:tplc="7222FD1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C8D1EA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B17EBA3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7E76F74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A31ACF3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F758A65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C0C582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78525C4E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7C4C0600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6671"/>
    <w:rsid w:val="00446671"/>
    <w:rsid w:val="0065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0598A"/>
  <w15:docId w15:val="{0404DDA2-D661-4B37-A884-2C95B701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39" w:hanging="3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20" w:lineRule="exact"/>
      <w:ind w:left="2890" w:right="287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right="3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oke.Jensen@des.w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>DES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Sole Source Posting for WEBS</dc:title>
  <dc:creator>OFM Contract Services</dc:creator>
  <cp:lastModifiedBy>Jensen, Brooke (DES)</cp:lastModifiedBy>
  <cp:revision>2</cp:revision>
  <dcterms:created xsi:type="dcterms:W3CDTF">2021-08-19T14:32:00Z</dcterms:created>
  <dcterms:modified xsi:type="dcterms:W3CDTF">2021-08-19T14:35:00Z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2021-08-19T00:00:00Z</vt:filetime>
  </property>
</Properties>
</file>