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74BF" w14:textId="1D097436" w:rsidR="00152E7F" w:rsidRDefault="004579ED" w:rsidP="00432CAA">
      <w:pPr>
        <w:rPr>
          <w:rFonts w:ascii="Arial Black" w:eastAsia="Times New Roman" w:hAnsi="Arial Black"/>
          <w:color w:val="000000"/>
          <w:kern w:val="32"/>
          <w:sz w:val="32"/>
          <w:szCs w:val="32"/>
        </w:rPr>
      </w:pPr>
      <w:r>
        <w:rPr>
          <w:rFonts w:ascii="Arial Black" w:eastAsia="Times New Roman" w:hAnsi="Arial Black"/>
          <w:color w:val="000000"/>
          <w:kern w:val="32"/>
          <w:sz w:val="32"/>
          <w:szCs w:val="32"/>
        </w:rPr>
        <w:t xml:space="preserve">Adding </w:t>
      </w:r>
      <w:r w:rsidR="00F6348E">
        <w:rPr>
          <w:rFonts w:ascii="Arial Black" w:eastAsia="Times New Roman" w:hAnsi="Arial Black"/>
          <w:color w:val="000000"/>
          <w:kern w:val="32"/>
          <w:sz w:val="32"/>
          <w:szCs w:val="32"/>
        </w:rPr>
        <w:t xml:space="preserve">Sub-Groups </w:t>
      </w:r>
      <w:r>
        <w:rPr>
          <w:rFonts w:ascii="Arial Black" w:eastAsia="Times New Roman" w:hAnsi="Arial Black"/>
          <w:color w:val="000000"/>
          <w:kern w:val="32"/>
          <w:sz w:val="32"/>
          <w:szCs w:val="32"/>
        </w:rPr>
        <w:t xml:space="preserve">to </w:t>
      </w:r>
      <w:r w:rsidR="00307364">
        <w:rPr>
          <w:rFonts w:ascii="Arial Black" w:eastAsia="Times New Roman" w:hAnsi="Arial Black"/>
          <w:color w:val="000000"/>
          <w:kern w:val="32"/>
          <w:sz w:val="32"/>
          <w:szCs w:val="32"/>
        </w:rPr>
        <w:t>y</w:t>
      </w:r>
      <w:r>
        <w:rPr>
          <w:rFonts w:ascii="Arial Black" w:eastAsia="Times New Roman" w:hAnsi="Arial Black"/>
          <w:color w:val="000000"/>
          <w:kern w:val="32"/>
          <w:sz w:val="32"/>
          <w:szCs w:val="32"/>
        </w:rPr>
        <w:t>our</w:t>
      </w:r>
      <w:r w:rsidR="007F16C6">
        <w:rPr>
          <w:rFonts w:ascii="Arial Black" w:eastAsia="Times New Roman" w:hAnsi="Arial Black"/>
          <w:color w:val="000000"/>
          <w:kern w:val="32"/>
          <w:sz w:val="32"/>
          <w:szCs w:val="32"/>
        </w:rPr>
        <w:t xml:space="preserve"> </w:t>
      </w:r>
      <w:r w:rsidR="00152E7F" w:rsidRPr="00152E7F">
        <w:rPr>
          <w:rFonts w:ascii="Arial Black" w:eastAsia="Times New Roman" w:hAnsi="Arial Black"/>
          <w:color w:val="000000"/>
          <w:kern w:val="32"/>
          <w:sz w:val="32"/>
          <w:szCs w:val="32"/>
        </w:rPr>
        <w:t>Washington State</w:t>
      </w:r>
      <w:r w:rsidR="00AA631D">
        <w:rPr>
          <w:rFonts w:ascii="Arial Black" w:eastAsia="Times New Roman" w:hAnsi="Arial Black"/>
          <w:color w:val="000000"/>
          <w:kern w:val="32"/>
          <w:sz w:val="32"/>
          <w:szCs w:val="32"/>
        </w:rPr>
        <w:t xml:space="preserve"> </w:t>
      </w:r>
      <w:r w:rsidR="00152E7F" w:rsidRPr="00152E7F">
        <w:rPr>
          <w:rFonts w:ascii="Arial Black" w:eastAsia="Times New Roman" w:hAnsi="Arial Black"/>
          <w:color w:val="000000"/>
          <w:kern w:val="32"/>
          <w:sz w:val="32"/>
          <w:szCs w:val="32"/>
        </w:rPr>
        <w:t>Amazon Business</w:t>
      </w:r>
      <w:r w:rsidR="00307364">
        <w:rPr>
          <w:rFonts w:ascii="Arial Black" w:eastAsia="Times New Roman" w:hAnsi="Arial Black"/>
          <w:color w:val="000000"/>
          <w:kern w:val="32"/>
          <w:sz w:val="32"/>
          <w:szCs w:val="32"/>
        </w:rPr>
        <w:t xml:space="preserve"> Account</w:t>
      </w:r>
    </w:p>
    <w:p w14:paraId="76D7A624" w14:textId="77777777" w:rsidR="00152E7F" w:rsidRPr="00267DED" w:rsidRDefault="00152E7F" w:rsidP="00152E7F">
      <w:pPr>
        <w:rPr>
          <w:sz w:val="18"/>
          <w:szCs w:val="18"/>
        </w:rPr>
      </w:pPr>
    </w:p>
    <w:p w14:paraId="07340A7B" w14:textId="0EBC0965" w:rsidR="0033761D" w:rsidRDefault="0033761D" w:rsidP="00A7231E">
      <w:pPr>
        <w:pStyle w:val="Heading2"/>
        <w:rPr>
          <w:rFonts w:cs="Arial"/>
          <w:b w:val="0"/>
          <w:bCs/>
        </w:rPr>
      </w:pPr>
      <w:r>
        <w:rPr>
          <w:rFonts w:cs="Arial"/>
          <w:b w:val="0"/>
          <w:bCs/>
        </w:rPr>
        <w:t xml:space="preserve">How to invite your </w:t>
      </w:r>
      <w:r w:rsidR="001938FB">
        <w:rPr>
          <w:rFonts w:cs="Arial"/>
          <w:b w:val="0"/>
          <w:bCs/>
        </w:rPr>
        <w:t>purchasers</w:t>
      </w:r>
      <w:r>
        <w:rPr>
          <w:rFonts w:cs="Arial"/>
          <w:b w:val="0"/>
          <w:bCs/>
        </w:rPr>
        <w:t xml:space="preserve"> to join Amazon Business</w:t>
      </w:r>
    </w:p>
    <w:p w14:paraId="7282C5BB" w14:textId="59475474" w:rsidR="004579ED" w:rsidRPr="00AD38A5" w:rsidRDefault="004579ED" w:rsidP="0033761D">
      <w:pPr>
        <w:spacing w:after="240" w:line="320" w:lineRule="exact"/>
        <w:rPr>
          <w:rFonts w:cs="Arial"/>
          <w:bCs/>
          <w:color w:val="000000"/>
          <w:sz w:val="24"/>
        </w:rPr>
      </w:pPr>
      <w:r w:rsidRPr="00AD38A5">
        <w:rPr>
          <w:rFonts w:cs="Arial"/>
          <w:bCs/>
          <w:color w:val="000000"/>
          <w:sz w:val="24"/>
        </w:rPr>
        <w:t>Your account must be established by DES and you must have Administrator permission</w:t>
      </w:r>
      <w:r w:rsidR="00307364" w:rsidRPr="00AD38A5">
        <w:rPr>
          <w:rFonts w:cs="Arial"/>
          <w:bCs/>
          <w:color w:val="000000"/>
          <w:sz w:val="24"/>
        </w:rPr>
        <w:t>s</w:t>
      </w:r>
      <w:r w:rsidRPr="00AD38A5">
        <w:rPr>
          <w:rFonts w:cs="Arial"/>
          <w:bCs/>
          <w:color w:val="000000"/>
          <w:sz w:val="24"/>
        </w:rPr>
        <w:t xml:space="preserve"> to do this. </w:t>
      </w:r>
      <w:r w:rsidR="00231E3A" w:rsidRPr="00AD38A5">
        <w:rPr>
          <w:rFonts w:cs="Arial"/>
          <w:bCs/>
          <w:color w:val="000000"/>
          <w:sz w:val="24"/>
        </w:rPr>
        <w:t xml:space="preserve">Visit </w:t>
      </w:r>
      <w:hyperlink r:id="rId11" w:history="1">
        <w:proofErr w:type="gramStart"/>
        <w:r w:rsidRPr="00AD38A5">
          <w:rPr>
            <w:rStyle w:val="Hyperlink"/>
            <w:rFonts w:cs="Arial"/>
            <w:b/>
            <w:bCs/>
            <w:sz w:val="24"/>
          </w:rPr>
          <w:t>Getting</w:t>
        </w:r>
        <w:proofErr w:type="gramEnd"/>
        <w:r w:rsidRPr="00AD38A5">
          <w:rPr>
            <w:rStyle w:val="Hyperlink"/>
            <w:rFonts w:cs="Arial"/>
            <w:b/>
            <w:bCs/>
            <w:sz w:val="24"/>
          </w:rPr>
          <w:t xml:space="preserve"> Stated with Washing State Amazon Business</w:t>
        </w:r>
      </w:hyperlink>
      <w:r w:rsidRPr="00AD38A5">
        <w:rPr>
          <w:rFonts w:cs="Arial"/>
          <w:b/>
          <w:bCs/>
          <w:color w:val="000000"/>
          <w:sz w:val="24"/>
        </w:rPr>
        <w:t>.</w:t>
      </w:r>
    </w:p>
    <w:p w14:paraId="1DE887DA" w14:textId="77777777" w:rsidR="0033761D" w:rsidRPr="00AD38A5" w:rsidRDefault="0033761D" w:rsidP="0033761D">
      <w:pPr>
        <w:numPr>
          <w:ilvl w:val="0"/>
          <w:numId w:val="8"/>
        </w:numPr>
        <w:contextualSpacing/>
        <w:rPr>
          <w:rFonts w:cs="Arial"/>
          <w:sz w:val="24"/>
        </w:rPr>
      </w:pPr>
      <w:r w:rsidRPr="00AD38A5">
        <w:rPr>
          <w:rFonts w:cs="Arial"/>
          <w:sz w:val="24"/>
        </w:rPr>
        <w:t>Open Amazon Business.</w:t>
      </w:r>
    </w:p>
    <w:p w14:paraId="1B0B8C88" w14:textId="77777777" w:rsidR="0033761D" w:rsidRPr="00AD38A5" w:rsidRDefault="0033761D" w:rsidP="00EB17C2">
      <w:pPr>
        <w:numPr>
          <w:ilvl w:val="0"/>
          <w:numId w:val="8"/>
        </w:numPr>
        <w:spacing w:before="120"/>
        <w:rPr>
          <w:rFonts w:cs="Arial"/>
          <w:sz w:val="24"/>
        </w:rPr>
      </w:pPr>
      <w:r w:rsidRPr="00AD38A5">
        <w:rPr>
          <w:rFonts w:cs="Arial"/>
          <w:sz w:val="24"/>
        </w:rPr>
        <w:t>Hover over the dropdown arrow on your account tab in the upper right-hand corner.</w:t>
      </w:r>
    </w:p>
    <w:p w14:paraId="251B07F6" w14:textId="739FF231" w:rsidR="0033761D" w:rsidRPr="00AD38A5" w:rsidRDefault="00460F39" w:rsidP="00EC6F14">
      <w:pPr>
        <w:ind w:left="720"/>
        <w:rPr>
          <w:rFonts w:ascii="Calibri" w:hAnsi="Calibri" w:cs="Calibri"/>
          <w:sz w:val="24"/>
        </w:rPr>
      </w:pPr>
      <w:r w:rsidRPr="00AD38A5">
        <w:rPr>
          <w:noProof/>
          <w:sz w:val="24"/>
          <w:lang w:bidi="ar-SA"/>
        </w:rPr>
        <w:drawing>
          <wp:inline distT="0" distB="0" distL="0" distR="0" wp14:anchorId="5A1B31E4" wp14:editId="25E2B237">
            <wp:extent cx="3057143" cy="866667"/>
            <wp:effectExtent l="0" t="0" r="0" b="0"/>
            <wp:docPr id="2" name="Picture 2" descr="Screenshot highlighting the drop-down menu triangle next to the accountholder's name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7EEA5" w14:textId="2702108B" w:rsidR="0033761D" w:rsidRPr="00AD38A5" w:rsidRDefault="0033761D" w:rsidP="00EB17C2">
      <w:pPr>
        <w:numPr>
          <w:ilvl w:val="0"/>
          <w:numId w:val="8"/>
        </w:numPr>
        <w:spacing w:before="120"/>
        <w:rPr>
          <w:rFonts w:cs="Arial"/>
          <w:sz w:val="24"/>
        </w:rPr>
      </w:pPr>
      <w:r w:rsidRPr="00AD38A5">
        <w:rPr>
          <w:rFonts w:cs="Arial"/>
          <w:sz w:val="24"/>
        </w:rPr>
        <w:t>If you have administrator permissions</w:t>
      </w:r>
      <w:r w:rsidR="00307364" w:rsidRPr="00AD38A5">
        <w:rPr>
          <w:rFonts w:cs="Arial"/>
          <w:sz w:val="24"/>
        </w:rPr>
        <w:t>,</w:t>
      </w:r>
      <w:r w:rsidRPr="00AD38A5">
        <w:rPr>
          <w:rFonts w:cs="Arial"/>
          <w:sz w:val="24"/>
        </w:rPr>
        <w:t xml:space="preserve"> you will see the selection to “</w:t>
      </w:r>
      <w:r w:rsidR="00460F39" w:rsidRPr="00AD38A5">
        <w:rPr>
          <w:rFonts w:cs="Arial"/>
          <w:b/>
          <w:bCs/>
          <w:sz w:val="24"/>
        </w:rPr>
        <w:t>Business Settings</w:t>
      </w:r>
      <w:r w:rsidRPr="00AD38A5">
        <w:rPr>
          <w:rFonts w:cs="Arial"/>
          <w:sz w:val="24"/>
        </w:rPr>
        <w:t>.” Select “</w:t>
      </w:r>
      <w:r w:rsidR="00460F39" w:rsidRPr="00AD38A5">
        <w:rPr>
          <w:rFonts w:cs="Arial"/>
          <w:b/>
          <w:bCs/>
          <w:sz w:val="24"/>
        </w:rPr>
        <w:t>Business Settings</w:t>
      </w:r>
      <w:r w:rsidRPr="00AD38A5">
        <w:rPr>
          <w:rFonts w:cs="Arial"/>
          <w:sz w:val="24"/>
        </w:rPr>
        <w:t>”.</w:t>
      </w:r>
    </w:p>
    <w:p w14:paraId="790102DA" w14:textId="05EA41B8" w:rsidR="0033761D" w:rsidRDefault="00460F39" w:rsidP="00EC6F14">
      <w:pPr>
        <w:ind w:left="720"/>
      </w:pPr>
      <w:r>
        <w:rPr>
          <w:noProof/>
          <w:lang w:bidi="ar-SA"/>
        </w:rPr>
        <w:drawing>
          <wp:inline distT="0" distB="0" distL="0" distR="0" wp14:anchorId="06E7F468" wp14:editId="77A40FDF">
            <wp:extent cx="1831341" cy="2266950"/>
            <wp:effectExtent l="0" t="0" r="0" b="0"/>
            <wp:docPr id="5" name="Picture 5" descr="Screenshot showing the accountholder menu options, and the option of Business Settings being selected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3110" cy="226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76D6A" w14:textId="13AD53ED" w:rsidR="0033761D" w:rsidRPr="00AD38A5" w:rsidRDefault="0069239E" w:rsidP="006759AA">
      <w:pPr>
        <w:numPr>
          <w:ilvl w:val="0"/>
          <w:numId w:val="10"/>
        </w:numPr>
        <w:spacing w:before="120"/>
        <w:rPr>
          <w:rFonts w:cs="Arial"/>
          <w:sz w:val="24"/>
        </w:rPr>
      </w:pPr>
      <w:r w:rsidRPr="00AD38A5">
        <w:rPr>
          <w:rFonts w:cs="Arial"/>
          <w:sz w:val="24"/>
        </w:rPr>
        <w:t>This</w:t>
      </w:r>
      <w:r w:rsidR="0033761D" w:rsidRPr="00AD38A5">
        <w:rPr>
          <w:rFonts w:cs="Arial"/>
          <w:sz w:val="24"/>
        </w:rPr>
        <w:t xml:space="preserve"> is the main screen for managing your agency.</w:t>
      </w:r>
      <w:r w:rsidR="004579ED" w:rsidRPr="00AD38A5">
        <w:rPr>
          <w:sz w:val="24"/>
        </w:rPr>
        <w:t xml:space="preserve"> </w:t>
      </w:r>
      <w:r w:rsidR="00307364" w:rsidRPr="00AD38A5">
        <w:rPr>
          <w:rFonts w:cs="Arial"/>
          <w:sz w:val="24"/>
        </w:rPr>
        <w:t>D</w:t>
      </w:r>
      <w:r w:rsidR="004579ED" w:rsidRPr="00AD38A5">
        <w:rPr>
          <w:rFonts w:cs="Arial"/>
          <w:sz w:val="24"/>
        </w:rPr>
        <w:t xml:space="preserve">o you have sub-groups in your account? If so, </w:t>
      </w:r>
      <w:r w:rsidR="006759AA" w:rsidRPr="00AD38A5">
        <w:rPr>
          <w:rFonts w:cs="Arial"/>
          <w:sz w:val="24"/>
        </w:rPr>
        <w:t xml:space="preserve">select </w:t>
      </w:r>
      <w:r w:rsidR="007F79AC" w:rsidRPr="00AD38A5">
        <w:rPr>
          <w:rFonts w:cs="Arial"/>
          <w:sz w:val="24"/>
        </w:rPr>
        <w:t>“</w:t>
      </w:r>
      <w:r w:rsidR="006759AA" w:rsidRPr="00AD38A5">
        <w:rPr>
          <w:rFonts w:cs="Arial"/>
          <w:b/>
          <w:bCs/>
          <w:sz w:val="24"/>
        </w:rPr>
        <w:t>Groups</w:t>
      </w:r>
      <w:r w:rsidR="007F79AC" w:rsidRPr="00AD38A5">
        <w:rPr>
          <w:rFonts w:cs="Arial"/>
          <w:b/>
          <w:bCs/>
          <w:sz w:val="24"/>
        </w:rPr>
        <w:t>”</w:t>
      </w:r>
      <w:r w:rsidR="006759AA" w:rsidRPr="00AD38A5">
        <w:rPr>
          <w:rFonts w:cs="Arial"/>
          <w:b/>
          <w:bCs/>
          <w:sz w:val="24"/>
        </w:rPr>
        <w:t xml:space="preserve"> </w:t>
      </w:r>
      <w:r w:rsidR="006759AA" w:rsidRPr="00AD38A5">
        <w:rPr>
          <w:rFonts w:cs="Arial"/>
          <w:bCs/>
          <w:sz w:val="24"/>
        </w:rPr>
        <w:t>under</w:t>
      </w:r>
      <w:r w:rsidR="006759AA" w:rsidRPr="00AD38A5">
        <w:rPr>
          <w:rFonts w:cs="Arial"/>
          <w:b/>
          <w:bCs/>
          <w:sz w:val="24"/>
        </w:rPr>
        <w:t xml:space="preserve"> </w:t>
      </w:r>
      <w:r w:rsidR="007F79AC" w:rsidRPr="00AD38A5">
        <w:rPr>
          <w:rFonts w:cs="Arial"/>
          <w:b/>
          <w:bCs/>
          <w:sz w:val="24"/>
        </w:rPr>
        <w:t>“</w:t>
      </w:r>
      <w:r w:rsidR="006759AA" w:rsidRPr="00AD38A5">
        <w:rPr>
          <w:rFonts w:cs="Arial"/>
          <w:b/>
          <w:bCs/>
          <w:sz w:val="24"/>
        </w:rPr>
        <w:t>Members</w:t>
      </w:r>
      <w:r w:rsidR="007F79AC" w:rsidRPr="00AD38A5">
        <w:rPr>
          <w:rFonts w:cs="Arial"/>
          <w:b/>
          <w:bCs/>
          <w:sz w:val="24"/>
        </w:rPr>
        <w:t>”</w:t>
      </w:r>
      <w:r w:rsidR="006759AA" w:rsidRPr="00AD38A5">
        <w:rPr>
          <w:rFonts w:cs="Arial"/>
          <w:sz w:val="24"/>
        </w:rPr>
        <w:t xml:space="preserve"> on the left-hand side.</w:t>
      </w:r>
    </w:p>
    <w:p w14:paraId="275D7A01" w14:textId="30ECCA43" w:rsidR="0033761D" w:rsidRPr="00AD38A5" w:rsidRDefault="007F79AC" w:rsidP="0033761D">
      <w:pPr>
        <w:ind w:left="720"/>
        <w:contextualSpacing/>
        <w:rPr>
          <w:rFonts w:cs="Arial"/>
          <w:b/>
          <w:sz w:val="24"/>
        </w:rPr>
      </w:pPr>
      <w:bookmarkStart w:id="0" w:name="_GoBack"/>
      <w:r w:rsidRPr="00AD38A5">
        <w:rPr>
          <w:noProof/>
          <w:sz w:val="24"/>
          <w:lang w:bidi="ar-SA"/>
        </w:rPr>
        <w:drawing>
          <wp:inline distT="0" distB="0" distL="0" distR="0" wp14:anchorId="071839F8" wp14:editId="11A38829">
            <wp:extent cx="2100312" cy="1390650"/>
            <wp:effectExtent l="0" t="0" r="0" b="0"/>
            <wp:docPr id="6" name="Picture 6" descr="Screenshot showing the Members menu, where the option of Groups is selected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10559" cy="139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0ECB3D4" w14:textId="22B6EDFF" w:rsidR="0033761D" w:rsidRPr="00AD38A5" w:rsidRDefault="0069239E" w:rsidP="00EB17C2">
      <w:pPr>
        <w:numPr>
          <w:ilvl w:val="0"/>
          <w:numId w:val="8"/>
        </w:numPr>
        <w:spacing w:before="120"/>
        <w:rPr>
          <w:rFonts w:cs="Arial"/>
          <w:sz w:val="24"/>
        </w:rPr>
      </w:pPr>
      <w:r w:rsidRPr="00AD38A5">
        <w:rPr>
          <w:rFonts w:cs="Arial"/>
          <w:sz w:val="24"/>
        </w:rPr>
        <w:t>S</w:t>
      </w:r>
      <w:r w:rsidR="0033761D" w:rsidRPr="00AD38A5">
        <w:rPr>
          <w:rFonts w:cs="Arial"/>
          <w:sz w:val="24"/>
        </w:rPr>
        <w:t>elect “</w:t>
      </w:r>
      <w:r w:rsidR="0033761D" w:rsidRPr="00AD38A5">
        <w:rPr>
          <w:rFonts w:cs="Arial"/>
          <w:b/>
          <w:bCs/>
          <w:sz w:val="24"/>
        </w:rPr>
        <w:t xml:space="preserve">Add </w:t>
      </w:r>
      <w:r w:rsidR="00F6348E" w:rsidRPr="00AD38A5">
        <w:rPr>
          <w:rFonts w:cs="Arial"/>
          <w:b/>
          <w:bCs/>
          <w:sz w:val="24"/>
        </w:rPr>
        <w:t>Group</w:t>
      </w:r>
      <w:r w:rsidR="0033761D" w:rsidRPr="00AD38A5">
        <w:rPr>
          <w:rFonts w:cs="Arial"/>
          <w:sz w:val="24"/>
        </w:rPr>
        <w:t xml:space="preserve">” </w:t>
      </w:r>
      <w:r w:rsidR="004B4DF1" w:rsidRPr="00AD38A5">
        <w:rPr>
          <w:rFonts w:cs="Arial"/>
          <w:sz w:val="24"/>
        </w:rPr>
        <w:t>on the right-hand side of the screen</w:t>
      </w:r>
      <w:r w:rsidR="0033761D" w:rsidRPr="00AD38A5">
        <w:rPr>
          <w:rFonts w:cs="Arial"/>
          <w:sz w:val="24"/>
        </w:rPr>
        <w:t>.</w:t>
      </w:r>
    </w:p>
    <w:p w14:paraId="33BBA21C" w14:textId="03B22763" w:rsidR="0033761D" w:rsidRDefault="00F6348E" w:rsidP="00EC6F14">
      <w:pPr>
        <w:ind w:left="720"/>
        <w:rPr>
          <w:rFonts w:ascii="Calibri" w:hAnsi="Calibri" w:cs="Calibri"/>
        </w:rPr>
      </w:pPr>
      <w:r>
        <w:rPr>
          <w:noProof/>
          <w:lang w:bidi="ar-SA"/>
        </w:rPr>
        <w:lastRenderedPageBreak/>
        <w:drawing>
          <wp:inline distT="0" distB="0" distL="0" distR="0" wp14:anchorId="4BE0D584" wp14:editId="063BCCE1">
            <wp:extent cx="2066667" cy="1085714"/>
            <wp:effectExtent l="0" t="0" r="0" b="635"/>
            <wp:docPr id="19" name="Picture 19" descr="An image of the &quot;Add Group&quot; button" title="Add Group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66667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6DAB2" w14:textId="0117FD16" w:rsidR="0033761D" w:rsidRPr="00AD38A5" w:rsidRDefault="0033761D" w:rsidP="0033761D">
      <w:pPr>
        <w:numPr>
          <w:ilvl w:val="0"/>
          <w:numId w:val="8"/>
        </w:numPr>
        <w:contextualSpacing/>
        <w:rPr>
          <w:rFonts w:cs="Arial"/>
          <w:sz w:val="24"/>
        </w:rPr>
      </w:pPr>
      <w:r w:rsidRPr="00AD38A5">
        <w:rPr>
          <w:rFonts w:cs="Arial"/>
          <w:sz w:val="24"/>
        </w:rPr>
        <w:t>A pop-up window will open</w:t>
      </w:r>
      <w:r w:rsidR="004B4DF1" w:rsidRPr="00AD38A5">
        <w:rPr>
          <w:rFonts w:cs="Arial"/>
          <w:sz w:val="24"/>
        </w:rPr>
        <w:t xml:space="preserve"> to create a group</w:t>
      </w:r>
      <w:r w:rsidR="00F6348E" w:rsidRPr="00AD38A5">
        <w:rPr>
          <w:rFonts w:cs="Arial"/>
          <w:sz w:val="24"/>
        </w:rPr>
        <w:t>.</w:t>
      </w:r>
      <w:r w:rsidRPr="00AD38A5">
        <w:rPr>
          <w:rFonts w:cs="Arial"/>
          <w:sz w:val="24"/>
        </w:rPr>
        <w:t xml:space="preserve"> </w:t>
      </w:r>
      <w:r w:rsidR="00F6348E" w:rsidRPr="00AD38A5">
        <w:rPr>
          <w:rFonts w:cs="Arial"/>
          <w:sz w:val="24"/>
        </w:rPr>
        <w:t>Enter the name of your sub-group</w:t>
      </w:r>
      <w:r w:rsidR="00AE03DD" w:rsidRPr="00AD38A5">
        <w:rPr>
          <w:rFonts w:cs="Arial"/>
          <w:sz w:val="24"/>
        </w:rPr>
        <w:t xml:space="preserve"> and choose a payment method</w:t>
      </w:r>
      <w:r w:rsidRPr="00AD38A5">
        <w:rPr>
          <w:rFonts w:cs="Arial"/>
          <w:sz w:val="24"/>
        </w:rPr>
        <w:t>.</w:t>
      </w:r>
      <w:r w:rsidR="00F6348E" w:rsidRPr="00AD38A5">
        <w:rPr>
          <w:rFonts w:cs="Arial"/>
          <w:sz w:val="24"/>
        </w:rPr>
        <w:t xml:space="preserve"> You </w:t>
      </w:r>
      <w:r w:rsidR="00AE03DD" w:rsidRPr="00AD38A5">
        <w:rPr>
          <w:rFonts w:cs="Arial"/>
          <w:sz w:val="24"/>
        </w:rPr>
        <w:t xml:space="preserve">can choose Individual Payment, Shared Payment, or choose to restrict the sub-group from placing orders. The default and most common choice is Individual Payment. Shared Payment should only be chosen if the entire group is sharing payment methods. </w:t>
      </w:r>
      <w:r w:rsidR="00F6348E" w:rsidRPr="00AD38A5">
        <w:rPr>
          <w:rFonts w:cs="Arial"/>
          <w:sz w:val="24"/>
        </w:rPr>
        <w:t xml:space="preserve">Select </w:t>
      </w:r>
      <w:r w:rsidR="007F79AC" w:rsidRPr="00AD38A5">
        <w:rPr>
          <w:rFonts w:cs="Arial"/>
          <w:sz w:val="24"/>
        </w:rPr>
        <w:t>“</w:t>
      </w:r>
      <w:r w:rsidR="00F6348E" w:rsidRPr="00AD38A5">
        <w:rPr>
          <w:rFonts w:cs="Arial"/>
          <w:b/>
          <w:sz w:val="24"/>
        </w:rPr>
        <w:t>Add Group</w:t>
      </w:r>
      <w:r w:rsidR="007F79AC" w:rsidRPr="00AD38A5">
        <w:rPr>
          <w:rFonts w:cs="Arial"/>
          <w:b/>
          <w:sz w:val="24"/>
        </w:rPr>
        <w:t>”</w:t>
      </w:r>
      <w:r w:rsidR="00F6348E" w:rsidRPr="00AD38A5">
        <w:rPr>
          <w:rFonts w:cs="Arial"/>
          <w:b/>
          <w:sz w:val="24"/>
        </w:rPr>
        <w:t>.</w:t>
      </w:r>
    </w:p>
    <w:p w14:paraId="09EF9781" w14:textId="2F613B83" w:rsidR="00E06061" w:rsidRPr="00AD38A5" w:rsidRDefault="00E06061" w:rsidP="00504849">
      <w:pPr>
        <w:ind w:left="360"/>
        <w:contextualSpacing/>
        <w:rPr>
          <w:rFonts w:cs="Arial"/>
          <w:sz w:val="24"/>
        </w:rPr>
      </w:pPr>
    </w:p>
    <w:p w14:paraId="4034E63C" w14:textId="29589CB0" w:rsidR="00E06061" w:rsidRPr="00AD38A5" w:rsidRDefault="00E06061" w:rsidP="00EC6F14">
      <w:pPr>
        <w:ind w:left="360" w:firstLine="360"/>
        <w:contextualSpacing/>
        <w:rPr>
          <w:rFonts w:cs="Arial"/>
          <w:sz w:val="24"/>
        </w:rPr>
      </w:pPr>
      <w:r w:rsidRPr="00AD38A5">
        <w:rPr>
          <w:rFonts w:cs="Arial"/>
          <w:sz w:val="24"/>
        </w:rPr>
        <w:t xml:space="preserve">You have now created a sub-group that will appear under the </w:t>
      </w:r>
      <w:r w:rsidRPr="00AD38A5">
        <w:rPr>
          <w:rFonts w:cs="Arial"/>
          <w:b/>
          <w:sz w:val="24"/>
        </w:rPr>
        <w:t>Group</w:t>
      </w:r>
      <w:r w:rsidRPr="00AD38A5">
        <w:rPr>
          <w:rFonts w:cs="Arial"/>
          <w:sz w:val="24"/>
        </w:rPr>
        <w:t xml:space="preserve"> list.</w:t>
      </w:r>
    </w:p>
    <w:p w14:paraId="45B80916" w14:textId="07B6EB22" w:rsidR="00F6348E" w:rsidRPr="00AD38A5" w:rsidRDefault="00F6348E" w:rsidP="00504849">
      <w:pPr>
        <w:ind w:left="360"/>
        <w:contextualSpacing/>
        <w:rPr>
          <w:rFonts w:cs="Arial"/>
          <w:sz w:val="24"/>
        </w:rPr>
      </w:pPr>
    </w:p>
    <w:p w14:paraId="772B633E" w14:textId="1F12239A" w:rsidR="00F6348E" w:rsidRPr="00AD38A5" w:rsidRDefault="00F6348E" w:rsidP="00EC6F14">
      <w:pPr>
        <w:ind w:left="720"/>
        <w:contextualSpacing/>
        <w:rPr>
          <w:rFonts w:cs="Arial"/>
          <w:sz w:val="24"/>
        </w:rPr>
      </w:pPr>
      <w:r w:rsidRPr="00AD38A5">
        <w:rPr>
          <w:rFonts w:cs="Arial"/>
          <w:b/>
          <w:sz w:val="24"/>
        </w:rPr>
        <w:t xml:space="preserve">Remember: </w:t>
      </w:r>
      <w:r w:rsidRPr="00AD38A5">
        <w:rPr>
          <w:rFonts w:cs="Arial"/>
          <w:sz w:val="24"/>
        </w:rPr>
        <w:t xml:space="preserve">If you want to add people or make changes to </w:t>
      </w:r>
      <w:r w:rsidR="000730DA" w:rsidRPr="00AD38A5">
        <w:rPr>
          <w:rFonts w:cs="Arial"/>
          <w:sz w:val="24"/>
        </w:rPr>
        <w:t>a</w:t>
      </w:r>
      <w:r w:rsidRPr="00AD38A5">
        <w:rPr>
          <w:rFonts w:cs="Arial"/>
          <w:sz w:val="24"/>
        </w:rPr>
        <w:t xml:space="preserve"> sub-group</w:t>
      </w:r>
      <w:r w:rsidR="00EB17C2" w:rsidRPr="00AD38A5">
        <w:rPr>
          <w:rFonts w:cs="Arial"/>
          <w:sz w:val="24"/>
        </w:rPr>
        <w:t>,</w:t>
      </w:r>
      <w:r w:rsidRPr="00AD38A5">
        <w:rPr>
          <w:rFonts w:cs="Arial"/>
          <w:sz w:val="24"/>
        </w:rPr>
        <w:t xml:space="preserve"> you must be in </w:t>
      </w:r>
      <w:r w:rsidR="00E8539F" w:rsidRPr="00AD38A5">
        <w:rPr>
          <w:rFonts w:cs="Arial"/>
          <w:sz w:val="24"/>
        </w:rPr>
        <w:t>the sub-group</w:t>
      </w:r>
      <w:r w:rsidR="0030518F" w:rsidRPr="00AD38A5">
        <w:rPr>
          <w:rFonts w:cs="Arial"/>
          <w:sz w:val="24"/>
        </w:rPr>
        <w:t xml:space="preserve"> you wish to change. </w:t>
      </w:r>
      <w:r w:rsidRPr="00AD38A5">
        <w:rPr>
          <w:rFonts w:cs="Arial"/>
          <w:sz w:val="24"/>
        </w:rPr>
        <w:t>Login</w:t>
      </w:r>
      <w:r w:rsidR="00E8539F" w:rsidRPr="00AD38A5">
        <w:rPr>
          <w:rFonts w:cs="Arial"/>
          <w:sz w:val="24"/>
        </w:rPr>
        <w:t xml:space="preserve"> &gt; </w:t>
      </w:r>
      <w:r w:rsidR="00460F39" w:rsidRPr="00AD38A5">
        <w:rPr>
          <w:rFonts w:cs="Arial"/>
          <w:sz w:val="24"/>
        </w:rPr>
        <w:t>Business Settings</w:t>
      </w:r>
      <w:r w:rsidR="00E8539F" w:rsidRPr="00AD38A5">
        <w:rPr>
          <w:rFonts w:cs="Arial"/>
          <w:sz w:val="24"/>
        </w:rPr>
        <w:t xml:space="preserve"> &gt; </w:t>
      </w:r>
      <w:r w:rsidRPr="00AD38A5">
        <w:rPr>
          <w:rFonts w:cs="Arial"/>
          <w:sz w:val="24"/>
        </w:rPr>
        <w:t>Groups</w:t>
      </w:r>
      <w:r w:rsidR="00E8539F" w:rsidRPr="00AD38A5">
        <w:rPr>
          <w:rFonts w:cs="Arial"/>
          <w:sz w:val="24"/>
        </w:rPr>
        <w:t xml:space="preserve"> &gt; </w:t>
      </w:r>
      <w:r w:rsidRPr="00AD38A5">
        <w:rPr>
          <w:rFonts w:cs="Arial"/>
          <w:sz w:val="24"/>
        </w:rPr>
        <w:t>Select subgroup</w:t>
      </w:r>
    </w:p>
    <w:p w14:paraId="4A22E200" w14:textId="77777777" w:rsidR="00E06061" w:rsidRPr="00AD38A5" w:rsidRDefault="00E06061" w:rsidP="0033761D">
      <w:pPr>
        <w:rPr>
          <w:rFonts w:ascii="Calibri" w:hAnsi="Calibri" w:cs="Calibri"/>
          <w:sz w:val="24"/>
        </w:rPr>
      </w:pPr>
    </w:p>
    <w:p w14:paraId="083350AB" w14:textId="61D088D5" w:rsidR="0089162B" w:rsidRDefault="00EB17C2" w:rsidP="00EC6F14">
      <w:pPr>
        <w:ind w:firstLine="720"/>
      </w:pPr>
      <w:r w:rsidRPr="00AD38A5">
        <w:rPr>
          <w:sz w:val="24"/>
        </w:rPr>
        <w:t>View</w:t>
      </w:r>
      <w:r w:rsidR="00E06061" w:rsidRPr="00AD38A5">
        <w:rPr>
          <w:sz w:val="24"/>
        </w:rPr>
        <w:t xml:space="preserve"> </w:t>
      </w:r>
      <w:hyperlink r:id="rId16" w:history="1">
        <w:r w:rsidR="00E06061" w:rsidRPr="00AD38A5">
          <w:rPr>
            <w:rStyle w:val="Hyperlink"/>
            <w:sz w:val="24"/>
          </w:rPr>
          <w:t>adding people</w:t>
        </w:r>
      </w:hyperlink>
      <w:r w:rsidR="00E06061" w:rsidRPr="00AD38A5">
        <w:rPr>
          <w:sz w:val="24"/>
        </w:rPr>
        <w:t xml:space="preserve"> to a group, or </w:t>
      </w:r>
      <w:r w:rsidR="00E06061">
        <w:t xml:space="preserve">the </w:t>
      </w:r>
      <w:hyperlink r:id="rId17" w:history="1">
        <w:r w:rsidR="00E06061" w:rsidRPr="00E06061">
          <w:rPr>
            <w:rStyle w:val="Hyperlink"/>
          </w:rPr>
          <w:t>Amazon Business tutorials</w:t>
        </w:r>
      </w:hyperlink>
      <w:r>
        <w:t xml:space="preserve"> for additional help.</w:t>
      </w:r>
    </w:p>
    <w:p w14:paraId="1CB48FE6" w14:textId="77777777" w:rsidR="00E06061" w:rsidRDefault="00E06061" w:rsidP="00152E7F"/>
    <w:p w14:paraId="33AA54FD" w14:textId="77777777" w:rsidR="00BD5C5A" w:rsidRPr="00AD38A5" w:rsidRDefault="00BD5C5A" w:rsidP="008E5EA2">
      <w:pPr>
        <w:pStyle w:val="Heading3"/>
        <w:rPr>
          <w:sz w:val="24"/>
        </w:rPr>
      </w:pPr>
      <w:r w:rsidRPr="00AD38A5">
        <w:rPr>
          <w:sz w:val="24"/>
        </w:rPr>
        <w:t>User Tip</w:t>
      </w:r>
    </w:p>
    <w:p w14:paraId="21F8D664" w14:textId="4E2739D7" w:rsidR="00ED39DD" w:rsidRPr="00AD38A5" w:rsidRDefault="004B4DF1" w:rsidP="00ED39DD">
      <w:pPr>
        <w:spacing w:before="120" w:after="120"/>
        <w:rPr>
          <w:sz w:val="24"/>
        </w:rPr>
      </w:pPr>
      <w:r w:rsidRPr="00AD38A5">
        <w:rPr>
          <w:sz w:val="24"/>
        </w:rPr>
        <w:t xml:space="preserve">Firefox and Chrome have been the most effective browsers with Amazon Business videos and system functions. Users of Internet Explorer continually report experiencing challenges. </w:t>
      </w:r>
    </w:p>
    <w:p w14:paraId="7AA352E3" w14:textId="56969E9F" w:rsidR="004B4DF1" w:rsidRPr="00AD38A5" w:rsidRDefault="004B4DF1" w:rsidP="004B4DF1">
      <w:pPr>
        <w:rPr>
          <w:sz w:val="24"/>
        </w:rPr>
      </w:pPr>
      <w:r w:rsidRPr="00AD38A5">
        <w:rPr>
          <w:sz w:val="24"/>
        </w:rPr>
        <w:t xml:space="preserve">If you </w:t>
      </w:r>
      <w:r w:rsidR="00EB17C2" w:rsidRPr="00AD38A5">
        <w:rPr>
          <w:sz w:val="24"/>
        </w:rPr>
        <w:t>have trouble</w:t>
      </w:r>
      <w:r w:rsidRPr="00AD38A5">
        <w:rPr>
          <w:sz w:val="24"/>
        </w:rPr>
        <w:t xml:space="preserve"> with your browser, please try an alterna</w:t>
      </w:r>
      <w:r w:rsidR="00EB17C2" w:rsidRPr="00AD38A5">
        <w:rPr>
          <w:sz w:val="24"/>
        </w:rPr>
        <w:t>tive such as Firefox or Chrome.</w:t>
      </w:r>
      <w:r w:rsidRPr="00AD38A5">
        <w:rPr>
          <w:sz w:val="24"/>
        </w:rPr>
        <w:t xml:space="preserve"> Please provide feedback on your issues to Amazon via their </w:t>
      </w:r>
      <w:hyperlink r:id="rId18" w:history="1">
        <w:r w:rsidRPr="00AD38A5">
          <w:rPr>
            <w:rStyle w:val="Hyperlink"/>
            <w:sz w:val="24"/>
          </w:rPr>
          <w:t>feedback tool</w:t>
        </w:r>
      </w:hyperlink>
      <w:r w:rsidRPr="00AD38A5">
        <w:rPr>
          <w:sz w:val="24"/>
        </w:rPr>
        <w:t>.</w:t>
      </w:r>
    </w:p>
    <w:p w14:paraId="288B2F79" w14:textId="1A9D032C" w:rsidR="005654D5" w:rsidRPr="00AD38A5" w:rsidRDefault="005654D5" w:rsidP="004B4DF1">
      <w:pPr>
        <w:rPr>
          <w:sz w:val="24"/>
        </w:rPr>
      </w:pPr>
    </w:p>
    <w:sectPr w:rsidR="005654D5" w:rsidRPr="00AD38A5" w:rsidSect="00267DED">
      <w:footerReference w:type="default" r:id="rId19"/>
      <w:headerReference w:type="first" r:id="rId20"/>
      <w:footerReference w:type="first" r:id="rId21"/>
      <w:pgSz w:w="12240" w:h="15840" w:code="1"/>
      <w:pgMar w:top="1152" w:right="1296" w:bottom="274" w:left="1296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7FDD1" w14:textId="77777777" w:rsidR="00981557" w:rsidRDefault="00981557" w:rsidP="0030407E">
      <w:r>
        <w:separator/>
      </w:r>
    </w:p>
  </w:endnote>
  <w:endnote w:type="continuationSeparator" w:id="0">
    <w:p w14:paraId="681192EF" w14:textId="77777777" w:rsidR="00981557" w:rsidRDefault="00981557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830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07678" w14:textId="5E57B236" w:rsidR="008D6410" w:rsidRDefault="008D64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C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5DBD3F" w14:textId="77777777" w:rsidR="009F45B0" w:rsidRDefault="009F45B0" w:rsidP="00304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23B6" w14:textId="77777777" w:rsidR="00BE61E5" w:rsidRDefault="000D2FEC" w:rsidP="0030407E">
    <w:pPr>
      <w:pStyle w:val="Footer"/>
    </w:pPr>
    <w:r>
      <w:rPr>
        <w:noProof/>
        <w:lang w:bidi="ar-SA"/>
      </w:rPr>
      <mc:AlternateContent>
        <mc:Choice Requires="wps">
          <w:drawing>
            <wp:inline distT="0" distB="0" distL="0" distR="0" wp14:anchorId="15EFB1F8" wp14:editId="278B386F">
              <wp:extent cx="6858000" cy="0"/>
              <wp:effectExtent l="0" t="19050" r="19050" b="19050"/>
              <wp:docPr id="1" name="AutoShape 1" descr="horizontal line in 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5B03F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horizontal line in footer" style="width:540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" strokecolor="#f99d31" strokeweight="3pt"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C4E75" w14:textId="77777777" w:rsidR="00981557" w:rsidRDefault="00981557" w:rsidP="0030407E">
      <w:r>
        <w:separator/>
      </w:r>
    </w:p>
  </w:footnote>
  <w:footnote w:type="continuationSeparator" w:id="0">
    <w:p w14:paraId="5C447E6D" w14:textId="77777777" w:rsidR="00981557" w:rsidRDefault="00981557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891C6" w14:textId="77777777" w:rsidR="009454A4" w:rsidRDefault="0088589C" w:rsidP="002577A1">
    <w:pPr>
      <w:pStyle w:val="Header"/>
      <w:jc w:val="center"/>
    </w:pPr>
    <w:r>
      <w:rPr>
        <w:noProof/>
        <w:lang w:bidi="ar-SA"/>
      </w:rPr>
      <w:drawing>
        <wp:inline distT="0" distB="0" distL="0" distR="0" wp14:anchorId="5C939CE7" wp14:editId="25F72914">
          <wp:extent cx="4886815" cy="822960"/>
          <wp:effectExtent l="0" t="0" r="9525" b="0"/>
          <wp:docPr id="3" name="Picture 2" descr="DES green and blue 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6815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BD5F33" w14:textId="77777777" w:rsidR="00042FBC" w:rsidRDefault="00042FBC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AD"/>
    <w:multiLevelType w:val="hybridMultilevel"/>
    <w:tmpl w:val="B296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18F5"/>
    <w:multiLevelType w:val="hybridMultilevel"/>
    <w:tmpl w:val="8CA4D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45AF"/>
    <w:multiLevelType w:val="hybridMultilevel"/>
    <w:tmpl w:val="FE7C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5B47"/>
    <w:multiLevelType w:val="hybridMultilevel"/>
    <w:tmpl w:val="FB32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257CB"/>
    <w:multiLevelType w:val="hybridMultilevel"/>
    <w:tmpl w:val="7F72C1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02AB6"/>
    <w:multiLevelType w:val="hybridMultilevel"/>
    <w:tmpl w:val="8D92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A255E"/>
    <w:multiLevelType w:val="hybridMultilevel"/>
    <w:tmpl w:val="5A2A9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96A83"/>
    <w:multiLevelType w:val="hybridMultilevel"/>
    <w:tmpl w:val="C3B0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16C14"/>
    <w:multiLevelType w:val="hybridMultilevel"/>
    <w:tmpl w:val="7F72C1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tLQ0MDEwMTc0MDJU0lEKTi0uzszPAykwrAUAnEaaySwAAAA="/>
  </w:docVars>
  <w:rsids>
    <w:rsidRoot w:val="00BE61E5"/>
    <w:rsid w:val="00013566"/>
    <w:rsid w:val="00020154"/>
    <w:rsid w:val="00042FBC"/>
    <w:rsid w:val="00045550"/>
    <w:rsid w:val="00046FC8"/>
    <w:rsid w:val="000611DC"/>
    <w:rsid w:val="00063B78"/>
    <w:rsid w:val="000652F4"/>
    <w:rsid w:val="000730DA"/>
    <w:rsid w:val="00074EE1"/>
    <w:rsid w:val="00096FD5"/>
    <w:rsid w:val="000B57C9"/>
    <w:rsid w:val="000D2FEC"/>
    <w:rsid w:val="000E4E7B"/>
    <w:rsid w:val="000F1B23"/>
    <w:rsid w:val="00127EFB"/>
    <w:rsid w:val="001477A8"/>
    <w:rsid w:val="00150749"/>
    <w:rsid w:val="00152E7F"/>
    <w:rsid w:val="00176F94"/>
    <w:rsid w:val="001924C4"/>
    <w:rsid w:val="001938FB"/>
    <w:rsid w:val="001B22F8"/>
    <w:rsid w:val="001E031F"/>
    <w:rsid w:val="001F195F"/>
    <w:rsid w:val="001F771D"/>
    <w:rsid w:val="001F7C74"/>
    <w:rsid w:val="0020209A"/>
    <w:rsid w:val="00205398"/>
    <w:rsid w:val="0021176E"/>
    <w:rsid w:val="002302EE"/>
    <w:rsid w:val="00230FEB"/>
    <w:rsid w:val="00231E3A"/>
    <w:rsid w:val="00233EAC"/>
    <w:rsid w:val="00246118"/>
    <w:rsid w:val="0025692A"/>
    <w:rsid w:val="002577A1"/>
    <w:rsid w:val="00267DED"/>
    <w:rsid w:val="00270F31"/>
    <w:rsid w:val="002742D3"/>
    <w:rsid w:val="002B064D"/>
    <w:rsid w:val="002B4CD3"/>
    <w:rsid w:val="002F7CDC"/>
    <w:rsid w:val="0030247C"/>
    <w:rsid w:val="0030407E"/>
    <w:rsid w:val="0030518F"/>
    <w:rsid w:val="00307364"/>
    <w:rsid w:val="00316B8A"/>
    <w:rsid w:val="0033761D"/>
    <w:rsid w:val="00372868"/>
    <w:rsid w:val="0039074B"/>
    <w:rsid w:val="00393AC3"/>
    <w:rsid w:val="003D7E6B"/>
    <w:rsid w:val="003E00EC"/>
    <w:rsid w:val="003F727D"/>
    <w:rsid w:val="0040066B"/>
    <w:rsid w:val="00432CAA"/>
    <w:rsid w:val="004579ED"/>
    <w:rsid w:val="00460F39"/>
    <w:rsid w:val="00466A41"/>
    <w:rsid w:val="00467AE1"/>
    <w:rsid w:val="00477D53"/>
    <w:rsid w:val="004B002B"/>
    <w:rsid w:val="004B07C3"/>
    <w:rsid w:val="004B11CE"/>
    <w:rsid w:val="004B2887"/>
    <w:rsid w:val="004B4DF1"/>
    <w:rsid w:val="004E3C1C"/>
    <w:rsid w:val="004F1118"/>
    <w:rsid w:val="0050126D"/>
    <w:rsid w:val="00504849"/>
    <w:rsid w:val="00517E0A"/>
    <w:rsid w:val="005359FC"/>
    <w:rsid w:val="005654D5"/>
    <w:rsid w:val="005677FF"/>
    <w:rsid w:val="00567D47"/>
    <w:rsid w:val="00584864"/>
    <w:rsid w:val="005908A0"/>
    <w:rsid w:val="005C2245"/>
    <w:rsid w:val="005D11BC"/>
    <w:rsid w:val="005E15D6"/>
    <w:rsid w:val="005E6784"/>
    <w:rsid w:val="005F7B56"/>
    <w:rsid w:val="00615338"/>
    <w:rsid w:val="00620B02"/>
    <w:rsid w:val="00623D7D"/>
    <w:rsid w:val="00665659"/>
    <w:rsid w:val="006759AA"/>
    <w:rsid w:val="0069239E"/>
    <w:rsid w:val="006B712B"/>
    <w:rsid w:val="006C2432"/>
    <w:rsid w:val="006E1699"/>
    <w:rsid w:val="006E5559"/>
    <w:rsid w:val="006F5259"/>
    <w:rsid w:val="00720281"/>
    <w:rsid w:val="0072256A"/>
    <w:rsid w:val="0074544A"/>
    <w:rsid w:val="007758BD"/>
    <w:rsid w:val="007A4248"/>
    <w:rsid w:val="007C425D"/>
    <w:rsid w:val="007F16C6"/>
    <w:rsid w:val="007F79AC"/>
    <w:rsid w:val="00831436"/>
    <w:rsid w:val="008455F0"/>
    <w:rsid w:val="0087223E"/>
    <w:rsid w:val="0088589C"/>
    <w:rsid w:val="00886C2A"/>
    <w:rsid w:val="0089162B"/>
    <w:rsid w:val="008A1C5A"/>
    <w:rsid w:val="008B100D"/>
    <w:rsid w:val="008C538C"/>
    <w:rsid w:val="008D6410"/>
    <w:rsid w:val="008E5EA2"/>
    <w:rsid w:val="00912A51"/>
    <w:rsid w:val="0091313F"/>
    <w:rsid w:val="009454A4"/>
    <w:rsid w:val="009526EA"/>
    <w:rsid w:val="0096672C"/>
    <w:rsid w:val="00981557"/>
    <w:rsid w:val="00987347"/>
    <w:rsid w:val="009B77B0"/>
    <w:rsid w:val="009F45B0"/>
    <w:rsid w:val="009F7156"/>
    <w:rsid w:val="00A22C27"/>
    <w:rsid w:val="00A31560"/>
    <w:rsid w:val="00A35955"/>
    <w:rsid w:val="00A374B0"/>
    <w:rsid w:val="00A7231E"/>
    <w:rsid w:val="00A93C5D"/>
    <w:rsid w:val="00AA631D"/>
    <w:rsid w:val="00AD372D"/>
    <w:rsid w:val="00AD38A5"/>
    <w:rsid w:val="00AE03DD"/>
    <w:rsid w:val="00AE22FF"/>
    <w:rsid w:val="00AF1C64"/>
    <w:rsid w:val="00AF403F"/>
    <w:rsid w:val="00B05B98"/>
    <w:rsid w:val="00B17B31"/>
    <w:rsid w:val="00B25228"/>
    <w:rsid w:val="00B30D69"/>
    <w:rsid w:val="00B41671"/>
    <w:rsid w:val="00B4620E"/>
    <w:rsid w:val="00B565CA"/>
    <w:rsid w:val="00B973E6"/>
    <w:rsid w:val="00BA0D17"/>
    <w:rsid w:val="00BD5C5A"/>
    <w:rsid w:val="00BE61E5"/>
    <w:rsid w:val="00C11AD6"/>
    <w:rsid w:val="00C135C3"/>
    <w:rsid w:val="00C55908"/>
    <w:rsid w:val="00C67AF8"/>
    <w:rsid w:val="00C76526"/>
    <w:rsid w:val="00C85887"/>
    <w:rsid w:val="00C86CDC"/>
    <w:rsid w:val="00C9127F"/>
    <w:rsid w:val="00CD7C2C"/>
    <w:rsid w:val="00CF7FAB"/>
    <w:rsid w:val="00D008C7"/>
    <w:rsid w:val="00D173A5"/>
    <w:rsid w:val="00D2621A"/>
    <w:rsid w:val="00D56E9C"/>
    <w:rsid w:val="00D64C22"/>
    <w:rsid w:val="00D73126"/>
    <w:rsid w:val="00DB6A7F"/>
    <w:rsid w:val="00DC13AF"/>
    <w:rsid w:val="00E06061"/>
    <w:rsid w:val="00E06D03"/>
    <w:rsid w:val="00E21285"/>
    <w:rsid w:val="00E25086"/>
    <w:rsid w:val="00E32EBD"/>
    <w:rsid w:val="00E4407B"/>
    <w:rsid w:val="00E50AAC"/>
    <w:rsid w:val="00E50DF3"/>
    <w:rsid w:val="00E6735C"/>
    <w:rsid w:val="00E8539F"/>
    <w:rsid w:val="00E92664"/>
    <w:rsid w:val="00EA1CCA"/>
    <w:rsid w:val="00EB02B1"/>
    <w:rsid w:val="00EB17C2"/>
    <w:rsid w:val="00EC3FA4"/>
    <w:rsid w:val="00EC6F14"/>
    <w:rsid w:val="00ED39DD"/>
    <w:rsid w:val="00ED7590"/>
    <w:rsid w:val="00EE3676"/>
    <w:rsid w:val="00EE5292"/>
    <w:rsid w:val="00F02726"/>
    <w:rsid w:val="00F03B8F"/>
    <w:rsid w:val="00F20C1A"/>
    <w:rsid w:val="00F5595F"/>
    <w:rsid w:val="00F6348E"/>
    <w:rsid w:val="00F83CF0"/>
    <w:rsid w:val="00F93483"/>
    <w:rsid w:val="00F94D1F"/>
    <w:rsid w:val="00FA0DDB"/>
    <w:rsid w:val="00FE3910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f99d31"/>
    </o:shapedefaults>
    <o:shapelayout v:ext="edit">
      <o:idmap v:ext="edit" data="1"/>
    </o:shapelayout>
  </w:shapeDefaults>
  <w:decimalSymbol w:val="."/>
  <w:listSeparator w:val=","/>
  <w14:docId w14:val="6E574947"/>
  <w15:docId w15:val="{529022D8-FA65-4761-AEA9-DC3E0774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D64C22"/>
    <w:pPr>
      <w:spacing w:after="240" w:line="360" w:lineRule="exact"/>
      <w:jc w:val="left"/>
      <w:outlineLvl w:val="0"/>
    </w:pPr>
    <w:rPr>
      <w:rFonts w:ascii="Arial Black" w:hAnsi="Arial Black"/>
      <w:spacing w:val="0"/>
      <w:sz w:val="32"/>
      <w:szCs w:val="32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D64C22"/>
    <w:rPr>
      <w:rFonts w:ascii="Arial Black" w:eastAsia="Times New Roman" w:hAnsi="Arial Black"/>
      <w:color w:val="000000"/>
      <w:kern w:val="32"/>
      <w:sz w:val="32"/>
      <w:szCs w:val="32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2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E7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E7F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07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74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579E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amazon.com/b2b/homepage.html/feedbac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amazon.com/b2b/info/howto?layout=land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ites/default/files/public/documents/ContractingPurchasing/AmazonBusiness/AddPeople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s.wa.gov/sites/default/files/public/documents/ContractingPurchasing/AmazonBusiness/GetStarted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4f5804d5-49c0-4153-b9d4-3ac3acf566d3">Template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6241abe55a166cb7f9fda4be436ba108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65966e00747aba24e289693f05a55934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48D3B-E491-4A8E-906D-A93CC2C73B28}">
  <ds:schemaRefs>
    <ds:schemaRef ds:uri="http://purl.org/dc/elements/1.1/"/>
    <ds:schemaRef ds:uri="http://schemas.microsoft.com/office/2006/metadata/properties"/>
    <ds:schemaRef ds:uri="http://schemas.microsoft.com/sharepoint/v3"/>
    <ds:schemaRef ds:uri="4f5804d5-49c0-4153-b9d4-3ac3acf566d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17622F-E549-4C8E-A833-326A339C1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AA64CF-F00C-4498-AF1B-1DB343ED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 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lastModifiedBy>Pretty, Jon (DES)</cp:lastModifiedBy>
  <cp:revision>3</cp:revision>
  <dcterms:created xsi:type="dcterms:W3CDTF">2018-11-16T00:08:00Z</dcterms:created>
  <dcterms:modified xsi:type="dcterms:W3CDTF">2018-11-16T17:42:00Z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