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1A" w:rsidRPr="00F33F60" w:rsidRDefault="00B343DD" w:rsidP="00B343DD">
      <w:pPr>
        <w:jc w:val="center"/>
        <w:rPr>
          <w:sz w:val="24"/>
          <w:szCs w:val="24"/>
        </w:rPr>
      </w:pPr>
      <w:bookmarkStart w:id="0" w:name="_GoBack"/>
      <w:bookmarkEnd w:id="0"/>
      <w:r w:rsidRPr="00F33F60">
        <w:rPr>
          <w:b/>
          <w:sz w:val="24"/>
          <w:szCs w:val="24"/>
          <w:u w:val="single"/>
        </w:rPr>
        <w:t>ADVERTISEMENT FOR BIDS</w:t>
      </w:r>
    </w:p>
    <w:p w:rsidR="00B343DD" w:rsidRPr="00F33F60" w:rsidRDefault="00B343DD" w:rsidP="00B343DD">
      <w:pPr>
        <w:rPr>
          <w:sz w:val="24"/>
          <w:szCs w:val="24"/>
        </w:rPr>
      </w:pPr>
    </w:p>
    <w:p w:rsidR="00B343DD" w:rsidRPr="00F33F60" w:rsidRDefault="00B343DD" w:rsidP="00B343DD">
      <w:pPr>
        <w:rPr>
          <w:sz w:val="24"/>
          <w:szCs w:val="24"/>
        </w:rPr>
      </w:pPr>
      <w:r w:rsidRPr="00F33F60">
        <w:rPr>
          <w:sz w:val="24"/>
          <w:szCs w:val="24"/>
        </w:rPr>
        <w:t>Sealed bids will be accepted for the following project:</w:t>
      </w:r>
    </w:p>
    <w:p w:rsidR="00B343DD" w:rsidRDefault="00B343DD" w:rsidP="00B343DD"/>
    <w:tbl>
      <w:tblPr>
        <w:tblStyle w:val="TableGrid"/>
        <w:tblW w:w="9630" w:type="dxa"/>
        <w:tblInd w:w="-95" w:type="dxa"/>
        <w:tblLook w:val="04A0" w:firstRow="1" w:lastRow="0" w:firstColumn="1" w:lastColumn="0" w:noHBand="0" w:noVBand="1"/>
      </w:tblPr>
      <w:tblGrid>
        <w:gridCol w:w="4230"/>
        <w:gridCol w:w="5400"/>
      </w:tblGrid>
      <w:tr w:rsidR="00B343DD" w:rsidTr="005B2F8E">
        <w:trPr>
          <w:trHeight w:val="20"/>
        </w:trPr>
        <w:tc>
          <w:tcPr>
            <w:tcW w:w="4230" w:type="dxa"/>
            <w:tcBorders>
              <w:top w:val="nil"/>
              <w:left w:val="nil"/>
              <w:bottom w:val="nil"/>
              <w:right w:val="nil"/>
            </w:tcBorders>
          </w:tcPr>
          <w:p w:rsidR="00B343DD" w:rsidRPr="00F33F60" w:rsidRDefault="00B45F97" w:rsidP="00B343DD">
            <w:pPr>
              <w:rPr>
                <w:rFonts w:cs="Times New Roman"/>
                <w:sz w:val="24"/>
                <w:szCs w:val="24"/>
              </w:rPr>
            </w:pPr>
            <w:r>
              <w:rPr>
                <w:rFonts w:cs="Times New Roman"/>
                <w:sz w:val="24"/>
                <w:szCs w:val="24"/>
              </w:rPr>
              <w:t>PROJE</w:t>
            </w:r>
            <w:r w:rsidR="00B343DD" w:rsidRPr="00F33F60">
              <w:rPr>
                <w:rFonts w:cs="Times New Roman"/>
                <w:sz w:val="24"/>
                <w:szCs w:val="24"/>
              </w:rPr>
              <w:t>CT NO.:</w:t>
            </w:r>
          </w:p>
        </w:tc>
        <w:tc>
          <w:tcPr>
            <w:tcW w:w="5400" w:type="dxa"/>
            <w:tcBorders>
              <w:top w:val="nil"/>
              <w:left w:val="nil"/>
              <w:bottom w:val="nil"/>
              <w:right w:val="nil"/>
            </w:tcBorders>
          </w:tcPr>
          <w:p w:rsidR="00B343DD" w:rsidRPr="00F33F60" w:rsidRDefault="00B343DD" w:rsidP="00B343DD">
            <w:pPr>
              <w:rPr>
                <w:rFonts w:cs="Times New Roman"/>
                <w:sz w:val="24"/>
                <w:szCs w:val="24"/>
              </w:rPr>
            </w:pPr>
            <w:r w:rsidRPr="00F33F60">
              <w:rPr>
                <w:rFonts w:cs="Times New Roman"/>
                <w:sz w:val="24"/>
                <w:szCs w:val="24"/>
              </w:rPr>
              <w:t>___</w:t>
            </w:r>
          </w:p>
        </w:tc>
      </w:tr>
      <w:tr w:rsidR="005F61EB" w:rsidTr="005B2F8E">
        <w:trPr>
          <w:trHeight w:val="20"/>
        </w:trPr>
        <w:tc>
          <w:tcPr>
            <w:tcW w:w="4230" w:type="dxa"/>
            <w:tcBorders>
              <w:top w:val="nil"/>
              <w:left w:val="nil"/>
              <w:bottom w:val="nil"/>
              <w:right w:val="nil"/>
            </w:tcBorders>
          </w:tcPr>
          <w:p w:rsidR="005F61EB" w:rsidRPr="00F33F60" w:rsidRDefault="005F61EB" w:rsidP="00B343DD">
            <w:pPr>
              <w:rPr>
                <w:rFonts w:cs="Times New Roman"/>
                <w:sz w:val="24"/>
                <w:szCs w:val="24"/>
              </w:rPr>
            </w:pPr>
          </w:p>
        </w:tc>
        <w:tc>
          <w:tcPr>
            <w:tcW w:w="5400" w:type="dxa"/>
            <w:tcBorders>
              <w:top w:val="nil"/>
              <w:left w:val="nil"/>
              <w:bottom w:val="nil"/>
              <w:right w:val="nil"/>
            </w:tcBorders>
          </w:tcPr>
          <w:p w:rsidR="005F61EB" w:rsidRPr="00F33F60" w:rsidRDefault="005F61EB" w:rsidP="00B343DD">
            <w:pPr>
              <w:rPr>
                <w:rFonts w:cs="Times New Roman"/>
                <w:sz w:val="24"/>
                <w:szCs w:val="24"/>
              </w:rPr>
            </w:pPr>
          </w:p>
        </w:tc>
      </w:tr>
      <w:tr w:rsidR="00B343DD" w:rsidTr="005B2F8E">
        <w:trPr>
          <w:trHeight w:val="20"/>
        </w:trPr>
        <w:tc>
          <w:tcPr>
            <w:tcW w:w="4230" w:type="dxa"/>
            <w:tcBorders>
              <w:top w:val="nil"/>
              <w:left w:val="nil"/>
              <w:bottom w:val="nil"/>
              <w:right w:val="nil"/>
            </w:tcBorders>
          </w:tcPr>
          <w:p w:rsidR="00B343DD" w:rsidRPr="00F33F60" w:rsidRDefault="00B343DD" w:rsidP="00B343DD">
            <w:pPr>
              <w:rPr>
                <w:rFonts w:cs="Times New Roman"/>
                <w:sz w:val="24"/>
                <w:szCs w:val="24"/>
              </w:rPr>
            </w:pPr>
            <w:r w:rsidRPr="00F33F60">
              <w:rPr>
                <w:rFonts w:cs="Times New Roman"/>
                <w:sz w:val="24"/>
                <w:szCs w:val="24"/>
              </w:rPr>
              <w:t>TITLE:</w:t>
            </w:r>
          </w:p>
        </w:tc>
        <w:tc>
          <w:tcPr>
            <w:tcW w:w="5400" w:type="dxa"/>
            <w:tcBorders>
              <w:top w:val="nil"/>
              <w:left w:val="nil"/>
              <w:bottom w:val="nil"/>
              <w:right w:val="nil"/>
            </w:tcBorders>
          </w:tcPr>
          <w:p w:rsidR="00B343DD" w:rsidRPr="00F33F60" w:rsidRDefault="00B343DD" w:rsidP="00B343DD">
            <w:pPr>
              <w:rPr>
                <w:rFonts w:cs="Times New Roman"/>
                <w:sz w:val="24"/>
                <w:szCs w:val="24"/>
              </w:rPr>
            </w:pPr>
            <w:r w:rsidRPr="00F33F60">
              <w:rPr>
                <w:rFonts w:cs="Times New Roman"/>
                <w:sz w:val="24"/>
                <w:szCs w:val="24"/>
              </w:rPr>
              <w:t>___</w:t>
            </w:r>
          </w:p>
        </w:tc>
      </w:tr>
      <w:tr w:rsidR="005F61EB" w:rsidTr="005B2F8E">
        <w:trPr>
          <w:trHeight w:val="20"/>
        </w:trPr>
        <w:tc>
          <w:tcPr>
            <w:tcW w:w="4230" w:type="dxa"/>
            <w:tcBorders>
              <w:top w:val="nil"/>
              <w:left w:val="nil"/>
              <w:bottom w:val="nil"/>
              <w:right w:val="nil"/>
            </w:tcBorders>
          </w:tcPr>
          <w:p w:rsidR="005F61EB" w:rsidRPr="00F33F60" w:rsidRDefault="005F61EB" w:rsidP="00B343DD">
            <w:pPr>
              <w:rPr>
                <w:rFonts w:cs="Times New Roman"/>
                <w:sz w:val="24"/>
                <w:szCs w:val="24"/>
              </w:rPr>
            </w:pPr>
          </w:p>
        </w:tc>
        <w:tc>
          <w:tcPr>
            <w:tcW w:w="5400" w:type="dxa"/>
            <w:tcBorders>
              <w:top w:val="nil"/>
              <w:left w:val="nil"/>
              <w:bottom w:val="nil"/>
              <w:right w:val="nil"/>
            </w:tcBorders>
          </w:tcPr>
          <w:p w:rsidR="005F61EB" w:rsidRPr="00F33F60" w:rsidRDefault="005F61EB" w:rsidP="00B343DD">
            <w:pPr>
              <w:rPr>
                <w:rFonts w:cs="Times New Roman"/>
                <w:sz w:val="24"/>
                <w:szCs w:val="24"/>
              </w:rPr>
            </w:pPr>
          </w:p>
        </w:tc>
      </w:tr>
      <w:tr w:rsidR="00B343DD" w:rsidTr="005B2F8E">
        <w:trPr>
          <w:trHeight w:val="20"/>
        </w:trPr>
        <w:tc>
          <w:tcPr>
            <w:tcW w:w="4230" w:type="dxa"/>
            <w:tcBorders>
              <w:top w:val="nil"/>
              <w:left w:val="nil"/>
              <w:bottom w:val="nil"/>
              <w:right w:val="nil"/>
            </w:tcBorders>
          </w:tcPr>
          <w:p w:rsidR="00B343DD" w:rsidRPr="00F33F60" w:rsidRDefault="00B343DD" w:rsidP="00B343DD">
            <w:pPr>
              <w:rPr>
                <w:rFonts w:cs="Times New Roman"/>
                <w:sz w:val="24"/>
                <w:szCs w:val="24"/>
              </w:rPr>
            </w:pPr>
            <w:r w:rsidRPr="00F33F60">
              <w:rPr>
                <w:rFonts w:cs="Times New Roman"/>
                <w:sz w:val="24"/>
                <w:szCs w:val="24"/>
              </w:rPr>
              <w:t>AGENCY:</w:t>
            </w:r>
          </w:p>
        </w:tc>
        <w:tc>
          <w:tcPr>
            <w:tcW w:w="5400" w:type="dxa"/>
            <w:tcBorders>
              <w:top w:val="nil"/>
              <w:left w:val="nil"/>
              <w:bottom w:val="nil"/>
              <w:right w:val="nil"/>
            </w:tcBorders>
          </w:tcPr>
          <w:p w:rsidR="00B343DD" w:rsidRPr="00F33F60" w:rsidRDefault="00B343DD" w:rsidP="00B343DD">
            <w:pPr>
              <w:rPr>
                <w:rFonts w:cs="Times New Roman"/>
                <w:sz w:val="24"/>
                <w:szCs w:val="24"/>
              </w:rPr>
            </w:pPr>
            <w:r w:rsidRPr="00F33F60">
              <w:rPr>
                <w:rFonts w:cs="Times New Roman"/>
                <w:sz w:val="24"/>
                <w:szCs w:val="24"/>
              </w:rPr>
              <w:t>FPS for ___</w:t>
            </w:r>
          </w:p>
        </w:tc>
      </w:tr>
      <w:tr w:rsidR="005F61EB" w:rsidTr="005B2F8E">
        <w:trPr>
          <w:trHeight w:val="20"/>
        </w:trPr>
        <w:tc>
          <w:tcPr>
            <w:tcW w:w="4230" w:type="dxa"/>
            <w:tcBorders>
              <w:top w:val="nil"/>
              <w:left w:val="nil"/>
              <w:bottom w:val="nil"/>
              <w:right w:val="nil"/>
            </w:tcBorders>
          </w:tcPr>
          <w:p w:rsidR="005F61EB" w:rsidRPr="00F33F60" w:rsidRDefault="005F61EB" w:rsidP="00B343DD">
            <w:pPr>
              <w:rPr>
                <w:rFonts w:cs="Times New Roman"/>
                <w:sz w:val="24"/>
                <w:szCs w:val="24"/>
              </w:rPr>
            </w:pPr>
          </w:p>
        </w:tc>
        <w:tc>
          <w:tcPr>
            <w:tcW w:w="5400" w:type="dxa"/>
            <w:tcBorders>
              <w:top w:val="nil"/>
              <w:left w:val="nil"/>
              <w:bottom w:val="nil"/>
              <w:right w:val="nil"/>
            </w:tcBorders>
          </w:tcPr>
          <w:p w:rsidR="005F61EB" w:rsidRPr="00F33F60" w:rsidRDefault="005F61EB" w:rsidP="00B343DD">
            <w:pPr>
              <w:rPr>
                <w:rFonts w:cs="Times New Roman"/>
                <w:sz w:val="24"/>
                <w:szCs w:val="24"/>
              </w:rPr>
            </w:pPr>
          </w:p>
        </w:tc>
      </w:tr>
      <w:tr w:rsidR="00B343DD" w:rsidTr="005B2F8E">
        <w:trPr>
          <w:trHeight w:val="197"/>
        </w:trPr>
        <w:tc>
          <w:tcPr>
            <w:tcW w:w="4230" w:type="dxa"/>
            <w:tcBorders>
              <w:top w:val="nil"/>
              <w:left w:val="nil"/>
              <w:bottom w:val="nil"/>
              <w:right w:val="nil"/>
            </w:tcBorders>
          </w:tcPr>
          <w:p w:rsidR="00B343DD" w:rsidRPr="00F33F60" w:rsidRDefault="00B343DD" w:rsidP="00B343DD">
            <w:pPr>
              <w:rPr>
                <w:rFonts w:cs="Times New Roman"/>
                <w:sz w:val="24"/>
                <w:szCs w:val="24"/>
              </w:rPr>
            </w:pPr>
            <w:r w:rsidRPr="00F33F60">
              <w:rPr>
                <w:rFonts w:cs="Times New Roman"/>
                <w:sz w:val="24"/>
                <w:szCs w:val="24"/>
              </w:rPr>
              <w:t>PROJECT MANAGER:</w:t>
            </w:r>
          </w:p>
        </w:tc>
        <w:tc>
          <w:tcPr>
            <w:tcW w:w="5400" w:type="dxa"/>
            <w:tcBorders>
              <w:top w:val="nil"/>
              <w:left w:val="nil"/>
              <w:bottom w:val="nil"/>
              <w:right w:val="nil"/>
            </w:tcBorders>
          </w:tcPr>
          <w:p w:rsidR="00B343DD" w:rsidRPr="00F33F60" w:rsidRDefault="00B343DD" w:rsidP="00B343DD">
            <w:pPr>
              <w:rPr>
                <w:rFonts w:cs="Times New Roman"/>
                <w:sz w:val="24"/>
                <w:szCs w:val="24"/>
              </w:rPr>
            </w:pPr>
            <w:r w:rsidRPr="00F33F60">
              <w:rPr>
                <w:rFonts w:cs="Times New Roman"/>
                <w:sz w:val="24"/>
                <w:szCs w:val="24"/>
              </w:rPr>
              <w:t>___</w:t>
            </w:r>
          </w:p>
        </w:tc>
      </w:tr>
      <w:tr w:rsidR="005F61EB" w:rsidTr="005B2F8E">
        <w:trPr>
          <w:trHeight w:val="20"/>
        </w:trPr>
        <w:tc>
          <w:tcPr>
            <w:tcW w:w="4230" w:type="dxa"/>
            <w:tcBorders>
              <w:top w:val="nil"/>
              <w:left w:val="nil"/>
              <w:bottom w:val="nil"/>
              <w:right w:val="nil"/>
            </w:tcBorders>
          </w:tcPr>
          <w:p w:rsidR="005F61EB" w:rsidRPr="00F33F60" w:rsidRDefault="005F61EB" w:rsidP="00B343DD">
            <w:pPr>
              <w:rPr>
                <w:rFonts w:cs="Times New Roman"/>
                <w:sz w:val="24"/>
                <w:szCs w:val="24"/>
              </w:rPr>
            </w:pPr>
          </w:p>
        </w:tc>
        <w:tc>
          <w:tcPr>
            <w:tcW w:w="5400" w:type="dxa"/>
            <w:tcBorders>
              <w:top w:val="nil"/>
              <w:left w:val="nil"/>
              <w:bottom w:val="nil"/>
              <w:right w:val="nil"/>
            </w:tcBorders>
          </w:tcPr>
          <w:p w:rsidR="005F61EB" w:rsidRPr="00F33F60" w:rsidRDefault="005F61EB" w:rsidP="00985373">
            <w:pPr>
              <w:rPr>
                <w:rFonts w:cs="Times New Roman"/>
                <w:sz w:val="24"/>
                <w:szCs w:val="24"/>
              </w:rPr>
            </w:pPr>
          </w:p>
        </w:tc>
      </w:tr>
      <w:tr w:rsidR="00B343DD" w:rsidTr="005B2F8E">
        <w:trPr>
          <w:trHeight w:val="20"/>
        </w:trPr>
        <w:tc>
          <w:tcPr>
            <w:tcW w:w="4230" w:type="dxa"/>
            <w:tcBorders>
              <w:top w:val="nil"/>
              <w:left w:val="nil"/>
              <w:bottom w:val="nil"/>
              <w:right w:val="nil"/>
            </w:tcBorders>
          </w:tcPr>
          <w:p w:rsidR="00B343DD" w:rsidRPr="00F33F60" w:rsidRDefault="00B343DD" w:rsidP="00B343DD">
            <w:pPr>
              <w:rPr>
                <w:rFonts w:cs="Times New Roman"/>
                <w:sz w:val="24"/>
                <w:szCs w:val="24"/>
              </w:rPr>
            </w:pPr>
            <w:r w:rsidRPr="00F33F60">
              <w:rPr>
                <w:rFonts w:cs="Times New Roman"/>
                <w:sz w:val="24"/>
                <w:szCs w:val="24"/>
              </w:rPr>
              <w:t>ESTIMATED BID COST RANGE:</w:t>
            </w:r>
          </w:p>
          <w:p w:rsidR="00B343DD" w:rsidRPr="00F33F60" w:rsidRDefault="00B343DD" w:rsidP="00B343DD">
            <w:pPr>
              <w:rPr>
                <w:rFonts w:cs="Times New Roman"/>
                <w:color w:val="2E74B5" w:themeColor="accent1" w:themeShade="BF"/>
                <w:sz w:val="24"/>
                <w:szCs w:val="24"/>
              </w:rPr>
            </w:pPr>
          </w:p>
        </w:tc>
        <w:tc>
          <w:tcPr>
            <w:tcW w:w="5400" w:type="dxa"/>
            <w:tcBorders>
              <w:top w:val="nil"/>
              <w:left w:val="nil"/>
              <w:bottom w:val="nil"/>
              <w:right w:val="nil"/>
            </w:tcBorders>
          </w:tcPr>
          <w:p w:rsidR="00985373" w:rsidRPr="00F33F60" w:rsidRDefault="00985373" w:rsidP="00985373">
            <w:pPr>
              <w:rPr>
                <w:rFonts w:cs="Times New Roman"/>
                <w:sz w:val="24"/>
                <w:szCs w:val="24"/>
              </w:rPr>
            </w:pPr>
            <w:r w:rsidRPr="00F33F60">
              <w:rPr>
                <w:rFonts w:cs="Times New Roman"/>
                <w:sz w:val="24"/>
                <w:szCs w:val="24"/>
              </w:rPr>
              <w:t>$___ to $___</w:t>
            </w:r>
          </w:p>
          <w:p w:rsidR="00985373" w:rsidRPr="00F33F60" w:rsidRDefault="00985373" w:rsidP="00985373">
            <w:pPr>
              <w:rPr>
                <w:rFonts w:cs="Times New Roman"/>
                <w:sz w:val="24"/>
                <w:szCs w:val="24"/>
              </w:rPr>
            </w:pPr>
            <w:r w:rsidRPr="00F33F60">
              <w:rPr>
                <w:rFonts w:cs="Times New Roman"/>
                <w:color w:val="2E74B5" w:themeColor="accent1" w:themeShade="BF"/>
                <w:sz w:val="24"/>
                <w:szCs w:val="24"/>
              </w:rPr>
              <w:t>low amount to equal base bid estimate and high amount to include base bid plus all alternates</w:t>
            </w:r>
          </w:p>
        </w:tc>
      </w:tr>
      <w:tr w:rsidR="005F61EB" w:rsidTr="005B2F8E">
        <w:trPr>
          <w:trHeight w:val="20"/>
        </w:trPr>
        <w:tc>
          <w:tcPr>
            <w:tcW w:w="4230" w:type="dxa"/>
            <w:tcBorders>
              <w:top w:val="nil"/>
              <w:left w:val="nil"/>
              <w:bottom w:val="nil"/>
              <w:right w:val="nil"/>
            </w:tcBorders>
          </w:tcPr>
          <w:p w:rsidR="005F61EB" w:rsidRPr="00F33F60" w:rsidRDefault="005F61EB" w:rsidP="00B343DD">
            <w:pPr>
              <w:rPr>
                <w:rFonts w:cs="Times New Roman"/>
                <w:b/>
                <w:sz w:val="24"/>
                <w:szCs w:val="24"/>
              </w:rPr>
            </w:pPr>
          </w:p>
        </w:tc>
        <w:tc>
          <w:tcPr>
            <w:tcW w:w="5400" w:type="dxa"/>
            <w:tcBorders>
              <w:top w:val="nil"/>
              <w:left w:val="nil"/>
              <w:bottom w:val="nil"/>
              <w:right w:val="nil"/>
            </w:tcBorders>
          </w:tcPr>
          <w:p w:rsidR="005F61EB" w:rsidRPr="00F33F60" w:rsidRDefault="005F61EB" w:rsidP="00B343DD">
            <w:pPr>
              <w:rPr>
                <w:rFonts w:cs="Times New Roman"/>
                <w:b/>
                <w:sz w:val="24"/>
                <w:szCs w:val="24"/>
              </w:rPr>
            </w:pPr>
          </w:p>
        </w:tc>
      </w:tr>
      <w:tr w:rsidR="00B343DD" w:rsidTr="005B2F8E">
        <w:trPr>
          <w:trHeight w:val="20"/>
        </w:trPr>
        <w:tc>
          <w:tcPr>
            <w:tcW w:w="4230" w:type="dxa"/>
            <w:tcBorders>
              <w:top w:val="nil"/>
              <w:left w:val="nil"/>
              <w:bottom w:val="nil"/>
              <w:right w:val="nil"/>
            </w:tcBorders>
          </w:tcPr>
          <w:p w:rsidR="00B343DD" w:rsidRPr="00F33F60" w:rsidRDefault="00B343DD" w:rsidP="00B343DD">
            <w:pPr>
              <w:rPr>
                <w:rFonts w:cs="Times New Roman"/>
                <w:b/>
                <w:sz w:val="24"/>
                <w:szCs w:val="24"/>
              </w:rPr>
            </w:pPr>
            <w:r w:rsidRPr="00F33F60">
              <w:rPr>
                <w:rFonts w:cs="Times New Roman"/>
                <w:b/>
                <w:sz w:val="24"/>
                <w:szCs w:val="24"/>
              </w:rPr>
              <w:t>SUBMITTAL TIME/DATE/LOCATION:</w:t>
            </w:r>
          </w:p>
        </w:tc>
        <w:tc>
          <w:tcPr>
            <w:tcW w:w="5400" w:type="dxa"/>
            <w:tcBorders>
              <w:top w:val="nil"/>
              <w:left w:val="nil"/>
              <w:bottom w:val="nil"/>
              <w:right w:val="nil"/>
            </w:tcBorders>
          </w:tcPr>
          <w:p w:rsidR="00B343DD" w:rsidRPr="00F33F60" w:rsidRDefault="00B343DD" w:rsidP="00B343DD">
            <w:pPr>
              <w:rPr>
                <w:rFonts w:cs="Times New Roman"/>
                <w:color w:val="2E74B5" w:themeColor="accent1" w:themeShade="BF"/>
                <w:sz w:val="24"/>
                <w:szCs w:val="24"/>
              </w:rPr>
            </w:pPr>
            <w:r w:rsidRPr="00F33F60">
              <w:rPr>
                <w:rFonts w:cs="Times New Roman"/>
                <w:b/>
                <w:sz w:val="24"/>
                <w:szCs w:val="24"/>
              </w:rPr>
              <w:t xml:space="preserve">Prior to ___ </w:t>
            </w:r>
            <w:r w:rsidRPr="00F33F60">
              <w:rPr>
                <w:rFonts w:cs="Times New Roman"/>
                <w:color w:val="2E74B5" w:themeColor="accent1" w:themeShade="BF"/>
                <w:sz w:val="24"/>
                <w:szCs w:val="24"/>
              </w:rPr>
              <w:t>time/day/date</w:t>
            </w:r>
          </w:p>
          <w:p w:rsidR="00B343DD" w:rsidRPr="00F33F60" w:rsidRDefault="00B343DD" w:rsidP="00B343DD">
            <w:pPr>
              <w:rPr>
                <w:rFonts w:cs="Times New Roman"/>
                <w:b/>
                <w:sz w:val="24"/>
                <w:szCs w:val="24"/>
              </w:rPr>
            </w:pPr>
            <w:r w:rsidRPr="00F33F60">
              <w:rPr>
                <w:rFonts w:cs="Times New Roman"/>
                <w:b/>
                <w:sz w:val="24"/>
                <w:szCs w:val="24"/>
              </w:rPr>
              <w:t>Department of Enterprise Services</w:t>
            </w:r>
          </w:p>
          <w:p w:rsidR="00B343DD" w:rsidRPr="00F33F60" w:rsidRDefault="00B343DD" w:rsidP="00B343DD">
            <w:pPr>
              <w:rPr>
                <w:rFonts w:cs="Times New Roman"/>
                <w:b/>
                <w:sz w:val="24"/>
                <w:szCs w:val="24"/>
              </w:rPr>
            </w:pPr>
            <w:r w:rsidRPr="00F33F60">
              <w:rPr>
                <w:rFonts w:cs="Times New Roman"/>
                <w:b/>
                <w:sz w:val="24"/>
                <w:szCs w:val="24"/>
              </w:rPr>
              <w:t>Mail to: PO Box 41476, Olympia, WA  98504-1476</w:t>
            </w:r>
          </w:p>
          <w:p w:rsidR="00B343DD" w:rsidRPr="00F33F60" w:rsidRDefault="00B343DD" w:rsidP="00B343DD">
            <w:pPr>
              <w:rPr>
                <w:rFonts w:cs="Times New Roman"/>
                <w:b/>
                <w:sz w:val="24"/>
                <w:szCs w:val="24"/>
              </w:rPr>
            </w:pPr>
            <w:r w:rsidRPr="00F33F60">
              <w:rPr>
                <w:rFonts w:cs="Times New Roman"/>
                <w:b/>
                <w:sz w:val="24"/>
                <w:szCs w:val="24"/>
              </w:rPr>
              <w:t>Attn.</w:t>
            </w:r>
            <w:r w:rsidR="00683D99" w:rsidRPr="00F33F60">
              <w:rPr>
                <w:rFonts w:cs="Times New Roman"/>
                <w:b/>
                <w:sz w:val="24"/>
                <w:szCs w:val="24"/>
              </w:rPr>
              <w:t>: Facility Professional Services</w:t>
            </w:r>
          </w:p>
          <w:p w:rsidR="00683D99" w:rsidRPr="00F33F60" w:rsidRDefault="00683D99" w:rsidP="00B343DD">
            <w:pPr>
              <w:rPr>
                <w:rFonts w:cs="Times New Roman"/>
                <w:b/>
                <w:sz w:val="24"/>
                <w:szCs w:val="24"/>
              </w:rPr>
            </w:pPr>
          </w:p>
          <w:p w:rsidR="00683D99" w:rsidRPr="00F33F60" w:rsidRDefault="00683D99" w:rsidP="00B343DD">
            <w:pPr>
              <w:rPr>
                <w:rFonts w:cs="Times New Roman"/>
                <w:b/>
                <w:sz w:val="24"/>
                <w:szCs w:val="24"/>
              </w:rPr>
            </w:pPr>
            <w:r w:rsidRPr="00F33F60">
              <w:rPr>
                <w:rFonts w:cs="Times New Roman"/>
                <w:b/>
                <w:sz w:val="24"/>
                <w:szCs w:val="24"/>
              </w:rPr>
              <w:t xml:space="preserve">Hand Deliver between the hours of ___ and prior to ___ </w:t>
            </w:r>
            <w:r w:rsidRPr="00F33F60">
              <w:rPr>
                <w:rFonts w:cs="Times New Roman"/>
                <w:color w:val="2E74B5" w:themeColor="accent1" w:themeShade="BF"/>
                <w:sz w:val="24"/>
                <w:szCs w:val="24"/>
              </w:rPr>
              <w:t>time</w:t>
            </w:r>
            <w:r w:rsidRPr="00F33F60">
              <w:rPr>
                <w:rFonts w:cs="Times New Roman"/>
                <w:sz w:val="24"/>
                <w:szCs w:val="24"/>
              </w:rPr>
              <w:t xml:space="preserve"> </w:t>
            </w:r>
            <w:r w:rsidRPr="00F33F60">
              <w:rPr>
                <w:rFonts w:cs="Times New Roman"/>
                <w:b/>
                <w:sz w:val="24"/>
                <w:szCs w:val="24"/>
              </w:rPr>
              <w:t xml:space="preserve">on ___ </w:t>
            </w:r>
            <w:r w:rsidRPr="00F33F60">
              <w:rPr>
                <w:rFonts w:cs="Times New Roman"/>
                <w:color w:val="2E74B5" w:themeColor="accent1" w:themeShade="BF"/>
                <w:sz w:val="24"/>
                <w:szCs w:val="24"/>
              </w:rPr>
              <w:t>day/date</w:t>
            </w:r>
            <w:r w:rsidRPr="00F33F60">
              <w:rPr>
                <w:rFonts w:cs="Times New Roman"/>
                <w:sz w:val="24"/>
                <w:szCs w:val="24"/>
              </w:rPr>
              <w:t xml:space="preserve"> </w:t>
            </w:r>
            <w:r w:rsidRPr="00F33F60">
              <w:rPr>
                <w:rFonts w:cs="Times New Roman"/>
                <w:b/>
                <w:sz w:val="24"/>
                <w:szCs w:val="24"/>
              </w:rPr>
              <w:t>only to:</w:t>
            </w:r>
          </w:p>
          <w:p w:rsidR="00683D99" w:rsidRPr="00F33F60" w:rsidRDefault="00683D99" w:rsidP="00B343DD">
            <w:pPr>
              <w:rPr>
                <w:rFonts w:cs="Times New Roman"/>
                <w:b/>
                <w:sz w:val="24"/>
                <w:szCs w:val="24"/>
              </w:rPr>
            </w:pPr>
            <w:r w:rsidRPr="00F33F60">
              <w:rPr>
                <w:rFonts w:cs="Times New Roman"/>
                <w:b/>
                <w:sz w:val="24"/>
                <w:szCs w:val="24"/>
              </w:rPr>
              <w:t>Dept. of Enterprise Services</w:t>
            </w:r>
          </w:p>
          <w:p w:rsidR="00683D99" w:rsidRPr="00F33F60" w:rsidRDefault="00683D99" w:rsidP="00B343DD">
            <w:pPr>
              <w:rPr>
                <w:rFonts w:cs="Times New Roman"/>
                <w:b/>
                <w:sz w:val="24"/>
                <w:szCs w:val="24"/>
              </w:rPr>
            </w:pPr>
            <w:r w:rsidRPr="00F33F60">
              <w:rPr>
                <w:rFonts w:cs="Times New Roman"/>
                <w:b/>
                <w:sz w:val="24"/>
                <w:szCs w:val="24"/>
              </w:rPr>
              <w:t>1500 Jefferson St. SE, Olympia, WA  98501</w:t>
            </w:r>
          </w:p>
          <w:p w:rsidR="00683D99" w:rsidRPr="00F33F60" w:rsidRDefault="00683D99" w:rsidP="00B343DD">
            <w:pPr>
              <w:rPr>
                <w:rFonts w:cs="Times New Roman"/>
                <w:b/>
                <w:sz w:val="24"/>
                <w:szCs w:val="24"/>
              </w:rPr>
            </w:pPr>
            <w:r w:rsidRPr="00F33F60">
              <w:rPr>
                <w:rFonts w:cs="Times New Roman"/>
                <w:b/>
                <w:sz w:val="24"/>
                <w:szCs w:val="24"/>
              </w:rPr>
              <w:t>(Secure bid box in front of building, see directions below)</w:t>
            </w:r>
          </w:p>
          <w:p w:rsidR="00C008DB" w:rsidRPr="00F33F60" w:rsidRDefault="00C008DB" w:rsidP="00B343DD">
            <w:pPr>
              <w:rPr>
                <w:rFonts w:cs="Times New Roman"/>
                <w:sz w:val="24"/>
                <w:szCs w:val="24"/>
              </w:rPr>
            </w:pPr>
          </w:p>
          <w:p w:rsidR="00683D99" w:rsidRPr="00F33F60" w:rsidRDefault="00683D99" w:rsidP="00B343DD">
            <w:pPr>
              <w:rPr>
                <w:rFonts w:cs="Times New Roman"/>
                <w:sz w:val="24"/>
                <w:szCs w:val="24"/>
              </w:rPr>
            </w:pPr>
            <w:r w:rsidRPr="00F33F60">
              <w:rPr>
                <w:rFonts w:cs="Times New Roman"/>
                <w:sz w:val="24"/>
                <w:szCs w:val="24"/>
              </w:rPr>
              <w:t xml:space="preserve">Virtual Public Bid Opening will be held at approximately ___ </w:t>
            </w:r>
            <w:r w:rsidRPr="00F33F60">
              <w:rPr>
                <w:rFonts w:cs="Times New Roman"/>
                <w:color w:val="2E74B5" w:themeColor="accent1" w:themeShade="BF"/>
                <w:sz w:val="24"/>
                <w:szCs w:val="24"/>
              </w:rPr>
              <w:t xml:space="preserve">time </w:t>
            </w:r>
            <w:r w:rsidRPr="00F33F60">
              <w:rPr>
                <w:rFonts w:cs="Times New Roman"/>
                <w:sz w:val="24"/>
                <w:szCs w:val="24"/>
              </w:rPr>
              <w:t xml:space="preserve">on ___ </w:t>
            </w:r>
            <w:r w:rsidRPr="00F33F60">
              <w:rPr>
                <w:rFonts w:cs="Times New Roman"/>
                <w:color w:val="2E74B5" w:themeColor="accent1" w:themeShade="BF"/>
                <w:sz w:val="24"/>
                <w:szCs w:val="24"/>
              </w:rPr>
              <w:t>day/date</w:t>
            </w:r>
            <w:r w:rsidRPr="00F33F60">
              <w:rPr>
                <w:rFonts w:cs="Times New Roman"/>
                <w:sz w:val="24"/>
                <w:szCs w:val="24"/>
              </w:rPr>
              <w:t xml:space="preserve"> on YouTube: ___ </w:t>
            </w:r>
            <w:r w:rsidRPr="00F33F60">
              <w:rPr>
                <w:rFonts w:cs="Times New Roman"/>
                <w:color w:val="2E74B5" w:themeColor="accent1" w:themeShade="BF"/>
                <w:sz w:val="24"/>
                <w:szCs w:val="24"/>
              </w:rPr>
              <w:t>insert link</w:t>
            </w:r>
            <w:r w:rsidRPr="00F33F60">
              <w:rPr>
                <w:rFonts w:cs="Times New Roman"/>
                <w:sz w:val="24"/>
                <w:szCs w:val="24"/>
              </w:rPr>
              <w:t xml:space="preserve"> (see additional information below)</w:t>
            </w:r>
          </w:p>
        </w:tc>
      </w:tr>
      <w:tr w:rsidR="005F61EB" w:rsidTr="005B2F8E">
        <w:trPr>
          <w:trHeight w:val="20"/>
        </w:trPr>
        <w:tc>
          <w:tcPr>
            <w:tcW w:w="4230" w:type="dxa"/>
            <w:tcBorders>
              <w:top w:val="nil"/>
              <w:left w:val="nil"/>
              <w:bottom w:val="nil"/>
              <w:right w:val="nil"/>
            </w:tcBorders>
          </w:tcPr>
          <w:p w:rsidR="005F61EB" w:rsidRPr="00F33F60" w:rsidRDefault="005F61EB" w:rsidP="00B343DD">
            <w:pPr>
              <w:rPr>
                <w:rFonts w:cs="Times New Roman"/>
                <w:b/>
                <w:sz w:val="24"/>
                <w:szCs w:val="24"/>
              </w:rPr>
            </w:pPr>
          </w:p>
        </w:tc>
        <w:tc>
          <w:tcPr>
            <w:tcW w:w="5400" w:type="dxa"/>
            <w:tcBorders>
              <w:top w:val="nil"/>
              <w:left w:val="nil"/>
              <w:bottom w:val="nil"/>
              <w:right w:val="nil"/>
            </w:tcBorders>
          </w:tcPr>
          <w:p w:rsidR="005F61EB" w:rsidRPr="00F33F60" w:rsidRDefault="005F61EB" w:rsidP="00B343DD">
            <w:pPr>
              <w:rPr>
                <w:rFonts w:cs="Times New Roman"/>
                <w:sz w:val="24"/>
                <w:szCs w:val="24"/>
                <w:u w:val="single"/>
              </w:rPr>
            </w:pPr>
          </w:p>
        </w:tc>
      </w:tr>
      <w:tr w:rsidR="00B343DD" w:rsidTr="005B2F8E">
        <w:trPr>
          <w:trHeight w:val="20"/>
        </w:trPr>
        <w:tc>
          <w:tcPr>
            <w:tcW w:w="4230" w:type="dxa"/>
            <w:tcBorders>
              <w:top w:val="nil"/>
              <w:left w:val="nil"/>
              <w:bottom w:val="nil"/>
              <w:right w:val="nil"/>
            </w:tcBorders>
          </w:tcPr>
          <w:p w:rsidR="00B343DD" w:rsidRPr="00F33F60" w:rsidRDefault="00683D99" w:rsidP="00B343DD">
            <w:pPr>
              <w:rPr>
                <w:rFonts w:cs="Times New Roman"/>
                <w:b/>
                <w:sz w:val="24"/>
                <w:szCs w:val="24"/>
              </w:rPr>
            </w:pPr>
            <w:r w:rsidRPr="00F33F60">
              <w:rPr>
                <w:rFonts w:cs="Times New Roman"/>
                <w:b/>
                <w:sz w:val="24"/>
                <w:szCs w:val="24"/>
              </w:rPr>
              <w:t>SUBCONTRACTOR LISTINGS</w:t>
            </w:r>
            <w:r w:rsidR="005F61EB" w:rsidRPr="00F33F60">
              <w:rPr>
                <w:rFonts w:cs="Times New Roman"/>
                <w:b/>
                <w:sz w:val="24"/>
                <w:szCs w:val="24"/>
              </w:rPr>
              <w:t>:</w:t>
            </w:r>
          </w:p>
        </w:tc>
        <w:tc>
          <w:tcPr>
            <w:tcW w:w="5400" w:type="dxa"/>
            <w:tcBorders>
              <w:top w:val="nil"/>
              <w:left w:val="nil"/>
              <w:bottom w:val="nil"/>
              <w:right w:val="nil"/>
            </w:tcBorders>
          </w:tcPr>
          <w:p w:rsidR="005F61EB" w:rsidRPr="00F33F60" w:rsidRDefault="005F61EB" w:rsidP="00B343DD">
            <w:pPr>
              <w:rPr>
                <w:rFonts w:cs="Times New Roman"/>
                <w:sz w:val="24"/>
                <w:szCs w:val="24"/>
              </w:rPr>
            </w:pPr>
            <w:r w:rsidRPr="00F33F60">
              <w:rPr>
                <w:rFonts w:cs="Times New Roman"/>
                <w:color w:val="2E74B5" w:themeColor="accent1" w:themeShade="BF"/>
                <w:sz w:val="24"/>
                <w:szCs w:val="24"/>
              </w:rPr>
              <w:t xml:space="preserve">include this </w:t>
            </w:r>
            <w:r w:rsidR="005063E5" w:rsidRPr="00F33F60">
              <w:rPr>
                <w:rFonts w:cs="Times New Roman"/>
                <w:color w:val="2E74B5" w:themeColor="accent1" w:themeShade="BF"/>
                <w:sz w:val="24"/>
                <w:szCs w:val="24"/>
              </w:rPr>
              <w:t>section</w:t>
            </w:r>
            <w:r w:rsidRPr="00F33F60">
              <w:rPr>
                <w:rFonts w:cs="Times New Roman"/>
                <w:color w:val="2E74B5" w:themeColor="accent1" w:themeShade="BF"/>
                <w:sz w:val="24"/>
                <w:szCs w:val="24"/>
              </w:rPr>
              <w:t xml:space="preserve"> when project is estimated to be $600,000 or more for base bid plus alternates.</w:t>
            </w:r>
          </w:p>
          <w:p w:rsidR="00B343DD" w:rsidRPr="00F33F60" w:rsidRDefault="00683D99" w:rsidP="00B343DD">
            <w:pPr>
              <w:rPr>
                <w:rFonts w:cs="Times New Roman"/>
                <w:sz w:val="24"/>
                <w:szCs w:val="24"/>
                <w:u w:val="single"/>
              </w:rPr>
            </w:pPr>
            <w:r w:rsidRPr="00F33F60">
              <w:rPr>
                <w:rFonts w:cs="Times New Roman"/>
                <w:sz w:val="24"/>
                <w:szCs w:val="24"/>
                <w:u w:val="single"/>
              </w:rPr>
              <w:t>For bid proposals exceeding $1M, each bidder shall submit:</w:t>
            </w:r>
          </w:p>
          <w:p w:rsidR="00683D99" w:rsidRPr="00F33F60" w:rsidRDefault="00683D99" w:rsidP="00B343DD">
            <w:pPr>
              <w:rPr>
                <w:rFonts w:cs="Times New Roman"/>
                <w:sz w:val="24"/>
                <w:szCs w:val="24"/>
              </w:rPr>
            </w:pPr>
            <w:r w:rsidRPr="00F33F60">
              <w:rPr>
                <w:rFonts w:cs="Times New Roman"/>
                <w:b/>
                <w:sz w:val="24"/>
                <w:szCs w:val="24"/>
              </w:rPr>
              <w:t xml:space="preserve">Form A (HVAC, Plumbing, and Electrical) </w:t>
            </w:r>
            <w:r w:rsidRPr="00F33F60">
              <w:rPr>
                <w:rFonts w:cs="Times New Roman"/>
                <w:sz w:val="24"/>
                <w:szCs w:val="24"/>
              </w:rPr>
              <w:t xml:space="preserve">with its bid proposal or within </w:t>
            </w:r>
            <w:r w:rsidRPr="00F33F60">
              <w:rPr>
                <w:rFonts w:cs="Times New Roman"/>
                <w:b/>
                <w:sz w:val="24"/>
                <w:szCs w:val="24"/>
              </w:rPr>
              <w:t>one hour</w:t>
            </w:r>
            <w:r w:rsidRPr="00F33F60">
              <w:rPr>
                <w:rFonts w:cs="Times New Roman"/>
                <w:sz w:val="24"/>
                <w:szCs w:val="24"/>
              </w:rPr>
              <w:t xml:space="preserve"> after the bid submittal time/date.</w:t>
            </w:r>
          </w:p>
          <w:p w:rsidR="00683D99" w:rsidRPr="00F33F60" w:rsidRDefault="00683D99" w:rsidP="00B343DD">
            <w:pPr>
              <w:rPr>
                <w:rFonts w:cs="Times New Roman"/>
                <w:sz w:val="24"/>
                <w:szCs w:val="24"/>
              </w:rPr>
            </w:pPr>
            <w:r w:rsidRPr="00F33F60">
              <w:rPr>
                <w:rFonts w:cs="Times New Roman"/>
                <w:b/>
                <w:sz w:val="24"/>
                <w:szCs w:val="24"/>
              </w:rPr>
              <w:t xml:space="preserve">Form B (Structural Steel Install, Rebar Install) </w:t>
            </w:r>
            <w:r w:rsidRPr="00F33F60">
              <w:rPr>
                <w:rFonts w:cs="Times New Roman"/>
                <w:sz w:val="24"/>
                <w:szCs w:val="24"/>
              </w:rPr>
              <w:t xml:space="preserve">within </w:t>
            </w:r>
            <w:r w:rsidRPr="00F33F60">
              <w:rPr>
                <w:rFonts w:cs="Times New Roman"/>
                <w:b/>
                <w:sz w:val="24"/>
                <w:szCs w:val="24"/>
              </w:rPr>
              <w:t>48 hours</w:t>
            </w:r>
            <w:r w:rsidR="00985373" w:rsidRPr="00F33F60">
              <w:rPr>
                <w:rFonts w:cs="Times New Roman"/>
                <w:sz w:val="24"/>
                <w:szCs w:val="24"/>
              </w:rPr>
              <w:t xml:space="preserve"> after the bid submittal time/date.</w:t>
            </w:r>
          </w:p>
          <w:p w:rsidR="00683D99" w:rsidRPr="00F33F60" w:rsidRDefault="00985373" w:rsidP="00B343DD">
            <w:pPr>
              <w:rPr>
                <w:rFonts w:cs="Times New Roman"/>
                <w:sz w:val="24"/>
                <w:szCs w:val="24"/>
              </w:rPr>
            </w:pPr>
            <w:r w:rsidRPr="00F33F60">
              <w:rPr>
                <w:rFonts w:cs="Times New Roman"/>
                <w:b/>
                <w:sz w:val="24"/>
                <w:szCs w:val="24"/>
              </w:rPr>
              <w:t xml:space="preserve">Forms A and B </w:t>
            </w:r>
            <w:r w:rsidRPr="00F33F60">
              <w:rPr>
                <w:rFonts w:cs="Times New Roman"/>
                <w:sz w:val="24"/>
                <w:szCs w:val="24"/>
              </w:rPr>
              <w:t xml:space="preserve">must be emailed to: </w:t>
            </w:r>
            <w:hyperlink r:id="rId4" w:history="1">
              <w:r w:rsidRPr="00F33F60">
                <w:rPr>
                  <w:rStyle w:val="Hyperlink"/>
                  <w:rFonts w:cs="Times New Roman"/>
                  <w:color w:val="0000FF"/>
                  <w:sz w:val="24"/>
                  <w:szCs w:val="24"/>
                </w:rPr>
                <w:t>FPSsubcontractorlist@des.wa.gov</w:t>
              </w:r>
            </w:hyperlink>
            <w:r w:rsidRPr="00F33F60">
              <w:rPr>
                <w:rFonts w:cs="Times New Roman"/>
                <w:sz w:val="24"/>
                <w:szCs w:val="24"/>
              </w:rPr>
              <w:t xml:space="preserve"> </w:t>
            </w:r>
          </w:p>
        </w:tc>
      </w:tr>
      <w:tr w:rsidR="005F61EB" w:rsidTr="005B2F8E">
        <w:trPr>
          <w:trHeight w:val="20"/>
        </w:trPr>
        <w:tc>
          <w:tcPr>
            <w:tcW w:w="4230" w:type="dxa"/>
            <w:tcBorders>
              <w:top w:val="nil"/>
              <w:left w:val="nil"/>
              <w:bottom w:val="nil"/>
              <w:right w:val="nil"/>
            </w:tcBorders>
          </w:tcPr>
          <w:p w:rsidR="005F61EB" w:rsidRPr="00F33F60" w:rsidRDefault="005F61EB" w:rsidP="00B343DD">
            <w:pPr>
              <w:rPr>
                <w:rFonts w:cs="Times New Roman"/>
                <w:b/>
                <w:sz w:val="24"/>
                <w:szCs w:val="24"/>
              </w:rPr>
            </w:pPr>
          </w:p>
        </w:tc>
        <w:tc>
          <w:tcPr>
            <w:tcW w:w="5400" w:type="dxa"/>
            <w:tcBorders>
              <w:top w:val="nil"/>
              <w:left w:val="nil"/>
              <w:bottom w:val="nil"/>
              <w:right w:val="nil"/>
            </w:tcBorders>
          </w:tcPr>
          <w:p w:rsidR="005F61EB" w:rsidRPr="00F33F60" w:rsidRDefault="005F61EB" w:rsidP="00B343DD">
            <w:pPr>
              <w:rPr>
                <w:rFonts w:cs="Times New Roman"/>
                <w:sz w:val="24"/>
                <w:szCs w:val="24"/>
              </w:rPr>
            </w:pPr>
          </w:p>
        </w:tc>
      </w:tr>
      <w:tr w:rsidR="00B343DD" w:rsidTr="005B2F8E">
        <w:trPr>
          <w:trHeight w:val="20"/>
        </w:trPr>
        <w:tc>
          <w:tcPr>
            <w:tcW w:w="4230" w:type="dxa"/>
            <w:tcBorders>
              <w:top w:val="nil"/>
              <w:left w:val="nil"/>
              <w:bottom w:val="nil"/>
              <w:right w:val="nil"/>
            </w:tcBorders>
          </w:tcPr>
          <w:p w:rsidR="00B343DD" w:rsidRPr="00F33F60" w:rsidRDefault="005F61EB" w:rsidP="00B343DD">
            <w:pPr>
              <w:rPr>
                <w:rFonts w:cs="Times New Roman"/>
                <w:b/>
                <w:sz w:val="24"/>
                <w:szCs w:val="24"/>
              </w:rPr>
            </w:pPr>
            <w:r w:rsidRPr="00F33F60">
              <w:rPr>
                <w:rFonts w:cs="Times New Roman"/>
                <w:b/>
                <w:sz w:val="24"/>
                <w:szCs w:val="24"/>
              </w:rPr>
              <w:t>ISSUED BY:</w:t>
            </w:r>
          </w:p>
        </w:tc>
        <w:tc>
          <w:tcPr>
            <w:tcW w:w="5400" w:type="dxa"/>
            <w:tcBorders>
              <w:top w:val="nil"/>
              <w:left w:val="nil"/>
              <w:bottom w:val="nil"/>
              <w:right w:val="nil"/>
            </w:tcBorders>
          </w:tcPr>
          <w:p w:rsidR="00B343DD" w:rsidRPr="00F33F60" w:rsidRDefault="005F61EB" w:rsidP="00B343DD">
            <w:pPr>
              <w:rPr>
                <w:rFonts w:cs="Times New Roman"/>
                <w:sz w:val="24"/>
                <w:szCs w:val="24"/>
              </w:rPr>
            </w:pPr>
            <w:r w:rsidRPr="00F33F60">
              <w:rPr>
                <w:rFonts w:cs="Times New Roman"/>
                <w:sz w:val="24"/>
                <w:szCs w:val="24"/>
              </w:rPr>
              <w:t>Department of Enterprise Services</w:t>
            </w:r>
          </w:p>
          <w:p w:rsidR="005F61EB" w:rsidRPr="00F33F60" w:rsidRDefault="005F61EB" w:rsidP="00B343DD">
            <w:pPr>
              <w:rPr>
                <w:rFonts w:cs="Times New Roman"/>
                <w:sz w:val="24"/>
                <w:szCs w:val="24"/>
              </w:rPr>
            </w:pPr>
            <w:r w:rsidRPr="00F33F60">
              <w:rPr>
                <w:rFonts w:cs="Times New Roman"/>
                <w:sz w:val="24"/>
                <w:szCs w:val="24"/>
              </w:rPr>
              <w:lastRenderedPageBreak/>
              <w:t>Facility Professional Services</w:t>
            </w:r>
          </w:p>
        </w:tc>
      </w:tr>
      <w:tr w:rsidR="00B343DD" w:rsidTr="005B2F8E">
        <w:trPr>
          <w:trHeight w:val="20"/>
        </w:trPr>
        <w:tc>
          <w:tcPr>
            <w:tcW w:w="4230" w:type="dxa"/>
            <w:tcBorders>
              <w:top w:val="nil"/>
              <w:left w:val="nil"/>
              <w:bottom w:val="nil"/>
              <w:right w:val="nil"/>
            </w:tcBorders>
          </w:tcPr>
          <w:p w:rsidR="00B343DD" w:rsidRPr="00F33F60" w:rsidRDefault="00B343DD" w:rsidP="00B343DD">
            <w:pPr>
              <w:rPr>
                <w:rFonts w:cs="Times New Roman"/>
                <w:sz w:val="24"/>
                <w:szCs w:val="24"/>
              </w:rPr>
            </w:pPr>
          </w:p>
        </w:tc>
        <w:tc>
          <w:tcPr>
            <w:tcW w:w="5400" w:type="dxa"/>
            <w:tcBorders>
              <w:top w:val="nil"/>
              <w:left w:val="nil"/>
              <w:bottom w:val="nil"/>
              <w:right w:val="nil"/>
            </w:tcBorders>
          </w:tcPr>
          <w:p w:rsidR="00B343DD" w:rsidRPr="00F33F60" w:rsidRDefault="00B343DD" w:rsidP="00B343DD">
            <w:pPr>
              <w:rPr>
                <w:rFonts w:cs="Times New Roman"/>
                <w:sz w:val="24"/>
                <w:szCs w:val="24"/>
              </w:rPr>
            </w:pPr>
          </w:p>
        </w:tc>
      </w:tr>
      <w:tr w:rsidR="00B343DD" w:rsidTr="005B2F8E">
        <w:trPr>
          <w:trHeight w:val="20"/>
        </w:trPr>
        <w:tc>
          <w:tcPr>
            <w:tcW w:w="4230" w:type="dxa"/>
            <w:tcBorders>
              <w:top w:val="nil"/>
              <w:left w:val="nil"/>
              <w:bottom w:val="nil"/>
              <w:right w:val="nil"/>
            </w:tcBorders>
          </w:tcPr>
          <w:p w:rsidR="00030F9D" w:rsidRPr="00F33F60" w:rsidRDefault="00030F9D" w:rsidP="00B343DD">
            <w:pPr>
              <w:rPr>
                <w:rFonts w:cs="Times New Roman"/>
                <w:b/>
                <w:sz w:val="24"/>
                <w:szCs w:val="24"/>
              </w:rPr>
            </w:pPr>
            <w:r w:rsidRPr="00F33F60">
              <w:rPr>
                <w:rFonts w:cs="Times New Roman"/>
                <w:b/>
                <w:sz w:val="24"/>
                <w:szCs w:val="24"/>
              </w:rPr>
              <w:t>PRE-BID MEETINGS AND</w:t>
            </w:r>
          </w:p>
          <w:p w:rsidR="00B343DD" w:rsidRPr="00F33F60" w:rsidRDefault="005F61EB" w:rsidP="00B343DD">
            <w:pPr>
              <w:rPr>
                <w:rFonts w:cs="Times New Roman"/>
                <w:b/>
                <w:sz w:val="24"/>
                <w:szCs w:val="24"/>
              </w:rPr>
            </w:pPr>
            <w:r w:rsidRPr="00F33F60">
              <w:rPr>
                <w:rFonts w:cs="Times New Roman"/>
                <w:b/>
                <w:sz w:val="24"/>
                <w:szCs w:val="24"/>
              </w:rPr>
              <w:t>SITE VISITS:</w:t>
            </w:r>
          </w:p>
        </w:tc>
        <w:tc>
          <w:tcPr>
            <w:tcW w:w="5400" w:type="dxa"/>
            <w:tcBorders>
              <w:top w:val="nil"/>
              <w:left w:val="nil"/>
              <w:bottom w:val="nil"/>
              <w:right w:val="nil"/>
            </w:tcBorders>
          </w:tcPr>
          <w:p w:rsidR="00B343DD" w:rsidRPr="00F33F60" w:rsidRDefault="00030F9D" w:rsidP="00B343DD">
            <w:pPr>
              <w:rPr>
                <w:rFonts w:cs="Times New Roman"/>
                <w:sz w:val="24"/>
                <w:szCs w:val="24"/>
              </w:rPr>
            </w:pPr>
            <w:r w:rsidRPr="00F33F60">
              <w:rPr>
                <w:rFonts w:cs="Times New Roman"/>
                <w:sz w:val="24"/>
                <w:szCs w:val="24"/>
              </w:rPr>
              <w:t xml:space="preserve">___ </w:t>
            </w:r>
            <w:r w:rsidRPr="00F33F60">
              <w:rPr>
                <w:rFonts w:cs="Times New Roman"/>
                <w:color w:val="2E74B5" w:themeColor="accent1" w:themeShade="BF"/>
                <w:sz w:val="24"/>
                <w:szCs w:val="24"/>
              </w:rPr>
              <w:t>time/day/date</w:t>
            </w:r>
          </w:p>
          <w:p w:rsidR="00030F9D" w:rsidRPr="00F33F60" w:rsidRDefault="00030F9D" w:rsidP="00B343DD">
            <w:pPr>
              <w:rPr>
                <w:rFonts w:cs="Times New Roman"/>
                <w:sz w:val="24"/>
                <w:szCs w:val="24"/>
              </w:rPr>
            </w:pPr>
          </w:p>
          <w:p w:rsidR="00030F9D" w:rsidRPr="00F33F60" w:rsidRDefault="00030F9D" w:rsidP="00B343DD">
            <w:pPr>
              <w:rPr>
                <w:rFonts w:cs="Times New Roman"/>
                <w:sz w:val="24"/>
                <w:szCs w:val="24"/>
              </w:rPr>
            </w:pPr>
            <w:r w:rsidRPr="00F33F60">
              <w:rPr>
                <w:rFonts w:cs="Times New Roman"/>
                <w:sz w:val="24"/>
                <w:szCs w:val="24"/>
              </w:rPr>
              <w:t xml:space="preserve">Participants are required to be fully vaccinated or properly exempted in accordance with the Governor’s Proclamation 21-14.1 – COVID-19 VACCINATION REQUIREMENT (or as may be amended thereafter), and further, must comply with </w:t>
            </w:r>
            <w:r w:rsidRPr="00F33F60">
              <w:rPr>
                <w:rFonts w:cs="Times New Roman"/>
                <w:b/>
                <w:sz w:val="24"/>
                <w:szCs w:val="24"/>
              </w:rPr>
              <w:t xml:space="preserve">COVID-19 Vaccination And Safety Guidelines And Requirements for Pre-Bid Meetings and Site Visits </w:t>
            </w:r>
            <w:r w:rsidRPr="00F33F60">
              <w:rPr>
                <w:rFonts w:cs="Times New Roman"/>
                <w:sz w:val="24"/>
                <w:szCs w:val="24"/>
              </w:rPr>
              <w:t>established by the Department of Enterprise services.</w:t>
            </w:r>
          </w:p>
          <w:p w:rsidR="00030F9D" w:rsidRPr="00F33F60" w:rsidRDefault="00030F9D" w:rsidP="00B343DD">
            <w:pPr>
              <w:rPr>
                <w:rFonts w:cs="Times New Roman"/>
                <w:sz w:val="24"/>
                <w:szCs w:val="24"/>
              </w:rPr>
            </w:pPr>
          </w:p>
          <w:p w:rsidR="00030F9D" w:rsidRPr="00F33F60" w:rsidRDefault="00030F9D" w:rsidP="00B343DD">
            <w:pPr>
              <w:rPr>
                <w:rFonts w:cs="Times New Roman"/>
                <w:sz w:val="24"/>
                <w:szCs w:val="24"/>
              </w:rPr>
            </w:pPr>
            <w:r w:rsidRPr="00F33F60">
              <w:rPr>
                <w:rFonts w:cs="Times New Roman"/>
                <w:sz w:val="24"/>
                <w:szCs w:val="24"/>
              </w:rPr>
              <w:t>For specific directions for an on-site pre-bid meeting or site visit, please contact the Consultant listed below.</w:t>
            </w:r>
          </w:p>
          <w:p w:rsidR="00030F9D" w:rsidRPr="00F33F60" w:rsidRDefault="00030F9D" w:rsidP="00B343DD">
            <w:pPr>
              <w:rPr>
                <w:rFonts w:cs="Times New Roman"/>
                <w:sz w:val="24"/>
                <w:szCs w:val="24"/>
              </w:rPr>
            </w:pPr>
          </w:p>
          <w:p w:rsidR="00030F9D" w:rsidRPr="00F33F60" w:rsidRDefault="00030F9D" w:rsidP="00B343DD">
            <w:pPr>
              <w:rPr>
                <w:rFonts w:cs="Times New Roman"/>
                <w:color w:val="2E74B5" w:themeColor="accent1" w:themeShade="BF"/>
                <w:sz w:val="24"/>
                <w:szCs w:val="24"/>
              </w:rPr>
            </w:pPr>
            <w:r w:rsidRPr="00F33F60">
              <w:rPr>
                <w:rFonts w:cs="Times New Roman"/>
                <w:color w:val="2E74B5" w:themeColor="accent1" w:themeShade="BF"/>
                <w:sz w:val="24"/>
                <w:szCs w:val="24"/>
              </w:rPr>
              <w:t>or</w:t>
            </w:r>
          </w:p>
          <w:p w:rsidR="00030F9D" w:rsidRPr="00F33F60" w:rsidRDefault="00030F9D" w:rsidP="00B343DD">
            <w:pPr>
              <w:rPr>
                <w:rFonts w:cs="Times New Roman"/>
                <w:sz w:val="24"/>
                <w:szCs w:val="24"/>
              </w:rPr>
            </w:pPr>
          </w:p>
          <w:p w:rsidR="00030F9D" w:rsidRPr="00F33F60" w:rsidRDefault="00030F9D" w:rsidP="00030F9D">
            <w:pPr>
              <w:rPr>
                <w:rFonts w:cs="Times New Roman"/>
                <w:sz w:val="24"/>
                <w:szCs w:val="24"/>
              </w:rPr>
            </w:pPr>
            <w:r w:rsidRPr="00F33F60">
              <w:rPr>
                <w:rFonts w:cs="Times New Roman"/>
                <w:sz w:val="24"/>
                <w:szCs w:val="24"/>
              </w:rPr>
              <w:t xml:space="preserve">Virtual pre-bid meetings and site visits will be held at ___ </w:t>
            </w:r>
            <w:r w:rsidRPr="00F33F60">
              <w:rPr>
                <w:rFonts w:cs="Times New Roman"/>
                <w:color w:val="2E74B5" w:themeColor="accent1" w:themeShade="BF"/>
                <w:sz w:val="24"/>
                <w:szCs w:val="24"/>
              </w:rPr>
              <w:t>time/day/date</w:t>
            </w:r>
            <w:r w:rsidRPr="00F33F60">
              <w:rPr>
                <w:rFonts w:cs="Times New Roman"/>
                <w:sz w:val="24"/>
                <w:szCs w:val="24"/>
              </w:rPr>
              <w:t xml:space="preserve"> on YouTube: ___ </w:t>
            </w:r>
            <w:r w:rsidR="00C008DB" w:rsidRPr="00F33F60">
              <w:rPr>
                <w:rFonts w:cs="Times New Roman"/>
                <w:color w:val="2E74B5" w:themeColor="accent1" w:themeShade="BF"/>
                <w:sz w:val="24"/>
                <w:szCs w:val="24"/>
              </w:rPr>
              <w:t>insert l</w:t>
            </w:r>
            <w:r w:rsidRPr="00F33F60">
              <w:rPr>
                <w:rFonts w:cs="Times New Roman"/>
                <w:color w:val="2E74B5" w:themeColor="accent1" w:themeShade="BF"/>
                <w:sz w:val="24"/>
                <w:szCs w:val="24"/>
              </w:rPr>
              <w:t>ink - or insert other virtual platform and link</w:t>
            </w:r>
          </w:p>
        </w:tc>
      </w:tr>
      <w:tr w:rsidR="00EC46DA" w:rsidTr="005B2F8E">
        <w:trPr>
          <w:trHeight w:val="20"/>
        </w:trPr>
        <w:tc>
          <w:tcPr>
            <w:tcW w:w="9630" w:type="dxa"/>
            <w:gridSpan w:val="2"/>
            <w:tcBorders>
              <w:top w:val="nil"/>
              <w:left w:val="nil"/>
              <w:bottom w:val="nil"/>
              <w:right w:val="nil"/>
            </w:tcBorders>
          </w:tcPr>
          <w:p w:rsidR="00EC46DA" w:rsidRPr="00F33F60" w:rsidRDefault="00EC46DA" w:rsidP="00B343DD">
            <w:pPr>
              <w:rPr>
                <w:rFonts w:cs="Times New Roman"/>
                <w:sz w:val="24"/>
                <w:szCs w:val="24"/>
              </w:rPr>
            </w:pPr>
          </w:p>
        </w:tc>
      </w:tr>
      <w:tr w:rsidR="00EC46DA" w:rsidTr="005B2F8E">
        <w:trPr>
          <w:trHeight w:val="20"/>
        </w:trPr>
        <w:tc>
          <w:tcPr>
            <w:tcW w:w="9630" w:type="dxa"/>
            <w:gridSpan w:val="2"/>
            <w:tcBorders>
              <w:top w:val="nil"/>
              <w:left w:val="nil"/>
              <w:bottom w:val="nil"/>
              <w:right w:val="nil"/>
            </w:tcBorders>
          </w:tcPr>
          <w:p w:rsidR="00EC46DA" w:rsidRPr="00F33F60" w:rsidRDefault="00EC46DA" w:rsidP="00EC46DA">
            <w:pPr>
              <w:ind w:right="18"/>
              <w:rPr>
                <w:rFonts w:cs="Times New Roman"/>
                <w:i/>
                <w:sz w:val="24"/>
                <w:szCs w:val="24"/>
              </w:rPr>
            </w:pPr>
            <w:r w:rsidRPr="00F33F60">
              <w:rPr>
                <w:rFonts w:cs="Times New Roman"/>
                <w:i/>
                <w:sz w:val="24"/>
                <w:szCs w:val="24"/>
              </w:rPr>
              <w:t>In response to the COVID-19 global pandemic and in an effort to keep our contractors and staff healthy, the Department of Enterprise Services Facility Professional Services (FPS) is making changes to the Public Works bid submittal and bid opening process.</w:t>
            </w:r>
          </w:p>
          <w:p w:rsidR="00EC46DA" w:rsidRPr="00F33F60" w:rsidRDefault="00EC46DA" w:rsidP="00EC46DA">
            <w:pPr>
              <w:ind w:right="18"/>
              <w:rPr>
                <w:rFonts w:cs="Times New Roman"/>
                <w:i/>
                <w:sz w:val="24"/>
                <w:szCs w:val="24"/>
              </w:rPr>
            </w:pPr>
            <w:r w:rsidRPr="00F33F60">
              <w:rPr>
                <w:rFonts w:cs="Times New Roman"/>
                <w:i/>
                <w:sz w:val="24"/>
                <w:szCs w:val="24"/>
              </w:rPr>
              <w:t xml:space="preserve"> </w:t>
            </w:r>
          </w:p>
          <w:p w:rsidR="00EC46DA" w:rsidRPr="00F33F60" w:rsidRDefault="00EC46DA" w:rsidP="00EC46DA">
            <w:pPr>
              <w:ind w:right="18"/>
              <w:rPr>
                <w:rFonts w:cs="Times New Roman"/>
                <w:i/>
                <w:sz w:val="24"/>
                <w:szCs w:val="24"/>
              </w:rPr>
            </w:pPr>
            <w:r w:rsidRPr="00F33F60">
              <w:rPr>
                <w:rFonts w:cs="Times New Roman"/>
                <w:i/>
                <w:sz w:val="24"/>
                <w:szCs w:val="24"/>
              </w:rPr>
              <w:t xml:space="preserve">FPS will be accepting mailed-in or hand-delivered bids. </w:t>
            </w:r>
            <w:r w:rsidRPr="00F33F60">
              <w:rPr>
                <w:rFonts w:cs="Times New Roman"/>
                <w:b/>
                <w:i/>
                <w:sz w:val="24"/>
                <w:szCs w:val="24"/>
              </w:rPr>
              <w:t>Contractors are highly encouraged to mail bids whenever possible in an effort to stay home and stay healthy.</w:t>
            </w:r>
            <w:r w:rsidRPr="00F33F60">
              <w:rPr>
                <w:rFonts w:cs="Times New Roman"/>
                <w:i/>
                <w:sz w:val="24"/>
                <w:szCs w:val="24"/>
              </w:rPr>
              <w:t xml:space="preserve">  Clearly identify that it is a SEALED BID on the outside of the envelope. Include an attention line in the address to ensure that the bid is routed correctly.</w:t>
            </w:r>
          </w:p>
          <w:p w:rsidR="00EC46DA" w:rsidRPr="00F33F60" w:rsidRDefault="00EC46DA" w:rsidP="00EC46DA">
            <w:pPr>
              <w:ind w:right="18"/>
              <w:rPr>
                <w:rFonts w:cs="Times New Roman"/>
                <w:i/>
                <w:sz w:val="24"/>
                <w:szCs w:val="24"/>
              </w:rPr>
            </w:pPr>
          </w:p>
          <w:p w:rsidR="00EC46DA" w:rsidRPr="00F33F60" w:rsidRDefault="00EC46DA" w:rsidP="00EC46DA">
            <w:pPr>
              <w:ind w:right="18"/>
              <w:rPr>
                <w:rFonts w:cs="Times New Roman"/>
                <w:i/>
                <w:sz w:val="24"/>
                <w:szCs w:val="24"/>
              </w:rPr>
            </w:pPr>
            <w:r w:rsidRPr="00F33F60">
              <w:rPr>
                <w:rFonts w:cs="Times New Roman"/>
                <w:color w:val="2E74B5" w:themeColor="accent1" w:themeShade="BF"/>
                <w:sz w:val="24"/>
                <w:szCs w:val="24"/>
              </w:rPr>
              <w:t>modify as needed according to location</w:t>
            </w:r>
            <w:r w:rsidRPr="00F33F60">
              <w:rPr>
                <w:rFonts w:cs="Times New Roman"/>
                <w:color w:val="8496B0" w:themeColor="text2" w:themeTint="99"/>
                <w:sz w:val="24"/>
                <w:szCs w:val="24"/>
              </w:rPr>
              <w:t xml:space="preserve"> </w:t>
            </w:r>
            <w:r w:rsidRPr="00F33F60">
              <w:rPr>
                <w:rFonts w:cs="Times New Roman"/>
                <w:i/>
                <w:sz w:val="24"/>
                <w:szCs w:val="24"/>
              </w:rPr>
              <w:t>For hand-delivering bids, a locked drop box will be available outside the 1500 Jefferson St. S.E. building for contractors to deposit their sealed bids.  We ask that you please maintain a distance of at least six feet from all other individuals when dropping off bids.  An FPS staff member will be inside the lobby monitoring the locked drop box during those hours.</w:t>
            </w:r>
          </w:p>
          <w:p w:rsidR="00EC46DA" w:rsidRPr="00F33F60" w:rsidRDefault="00EC46DA" w:rsidP="00EC46DA">
            <w:pPr>
              <w:ind w:right="18"/>
              <w:rPr>
                <w:rFonts w:cs="Times New Roman"/>
                <w:i/>
                <w:sz w:val="24"/>
                <w:szCs w:val="24"/>
              </w:rPr>
            </w:pPr>
          </w:p>
          <w:p w:rsidR="00EC46DA" w:rsidRPr="00F33F60" w:rsidRDefault="00EC46DA" w:rsidP="00EC46DA">
            <w:pPr>
              <w:rPr>
                <w:rFonts w:cs="Times New Roman"/>
                <w:color w:val="FF0000"/>
                <w:sz w:val="24"/>
                <w:szCs w:val="24"/>
              </w:rPr>
            </w:pPr>
            <w:r w:rsidRPr="00F33F60">
              <w:rPr>
                <w:rFonts w:cs="Times New Roman"/>
                <w:i/>
                <w:sz w:val="24"/>
                <w:szCs w:val="24"/>
              </w:rPr>
              <w:t>Additionally, all Public Works Bid Openings will be conducted via live stream on YouTube.  A link to the live stream for bid opening can be found above.  Contractors and the public will not be allowed to stay to watch the bid opening in person.  We will strive to begin bid opening live streams within thirty minutes of the bid closing and appreciate your patience as we deploy this new process.  If you have questions, please contact us at EASMail@des.wa.gov or call (360) 902-7272.</w:t>
            </w:r>
          </w:p>
          <w:p w:rsidR="00EC46DA" w:rsidRPr="00F33F60" w:rsidRDefault="00EC46DA" w:rsidP="00EC46DA">
            <w:pPr>
              <w:rPr>
                <w:rFonts w:cs="Times New Roman"/>
                <w:color w:val="FF0000"/>
                <w:sz w:val="24"/>
                <w:szCs w:val="24"/>
              </w:rPr>
            </w:pPr>
          </w:p>
          <w:p w:rsidR="00EC46DA" w:rsidRPr="00F33F60" w:rsidRDefault="00EC46DA" w:rsidP="00EC46DA">
            <w:pPr>
              <w:rPr>
                <w:rFonts w:cs="Times New Roman"/>
                <w:sz w:val="24"/>
                <w:szCs w:val="24"/>
              </w:rPr>
            </w:pPr>
            <w:r w:rsidRPr="00F33F60">
              <w:rPr>
                <w:rFonts w:cs="Times New Roman"/>
                <w:sz w:val="24"/>
                <w:szCs w:val="24"/>
              </w:rPr>
              <w:lastRenderedPageBreak/>
              <w:t xml:space="preserve">Contractors may obtain plans and specifications from the Consultant, ___ </w:t>
            </w:r>
            <w:r w:rsidRPr="00F33F60">
              <w:rPr>
                <w:rFonts w:cs="Times New Roman"/>
                <w:color w:val="2E74B5" w:themeColor="accent1" w:themeShade="BF"/>
                <w:sz w:val="24"/>
                <w:szCs w:val="24"/>
              </w:rPr>
              <w:t>insert consultant name, address</w:t>
            </w:r>
            <w:r w:rsidRPr="00F33F60">
              <w:rPr>
                <w:rFonts w:cs="Times New Roman"/>
                <w:sz w:val="24"/>
                <w:szCs w:val="24"/>
              </w:rPr>
              <w:t xml:space="preserve">, telephone ___, fax ___ upon the deposit of $_____. </w:t>
            </w:r>
            <w:r w:rsidRPr="00F33F60">
              <w:rPr>
                <w:rFonts w:cs="Times New Roman"/>
                <w:color w:val="2E74B5" w:themeColor="accent1" w:themeShade="BF"/>
                <w:sz w:val="24"/>
                <w:szCs w:val="24"/>
              </w:rPr>
              <w:t>if reprographics issues bid docs, use:</w:t>
            </w:r>
            <w:r w:rsidRPr="00F33F60">
              <w:rPr>
                <w:rFonts w:cs="Times New Roman"/>
                <w:sz w:val="24"/>
                <w:szCs w:val="24"/>
              </w:rPr>
              <w:t xml:space="preserve"> Please make checks payable to ___.  </w:t>
            </w:r>
            <w:r w:rsidRPr="00F33F60">
              <w:rPr>
                <w:rFonts w:cs="Times New Roman"/>
                <w:color w:val="2E74B5" w:themeColor="accent1" w:themeShade="BF"/>
                <w:sz w:val="24"/>
                <w:szCs w:val="24"/>
              </w:rPr>
              <w:t>insert name of consultant</w:t>
            </w:r>
            <w:r w:rsidR="00C008DB" w:rsidRPr="00F33F60">
              <w:rPr>
                <w:rFonts w:cs="Times New Roman"/>
                <w:sz w:val="24"/>
                <w:szCs w:val="24"/>
              </w:rPr>
              <w:t xml:space="preserve"> Plans must be returned in good </w:t>
            </w:r>
            <w:r w:rsidRPr="00F33F60">
              <w:rPr>
                <w:rFonts w:cs="Times New Roman"/>
                <w:sz w:val="24"/>
                <w:szCs w:val="24"/>
              </w:rPr>
              <w:t xml:space="preserve">condition within seven (7) days following bid date to obtain a refund of deposit.  After seven days no refunds will be made.  </w:t>
            </w:r>
          </w:p>
          <w:p w:rsidR="00EC46DA" w:rsidRPr="00F33F60" w:rsidRDefault="00EC46DA" w:rsidP="00EC46DA">
            <w:pPr>
              <w:rPr>
                <w:rFonts w:cs="Times New Roman"/>
                <w:sz w:val="24"/>
                <w:szCs w:val="24"/>
              </w:rPr>
            </w:pPr>
          </w:p>
          <w:p w:rsidR="00EC46DA" w:rsidRPr="00F33F60" w:rsidRDefault="00EC46DA" w:rsidP="00EC46DA">
            <w:pPr>
              <w:ind w:right="36"/>
              <w:rPr>
                <w:rFonts w:cs="Times New Roman"/>
                <w:sz w:val="24"/>
                <w:szCs w:val="24"/>
              </w:rPr>
            </w:pPr>
            <w:r w:rsidRPr="00F33F60">
              <w:rPr>
                <w:rFonts w:cs="Times New Roman"/>
                <w:iCs/>
                <w:sz w:val="24"/>
                <w:szCs w:val="24"/>
              </w:rPr>
              <w:t xml:space="preserve">Plans and specifications may be viewed at the following plan </w:t>
            </w:r>
            <w:r w:rsidRPr="00F33F60">
              <w:rPr>
                <w:rFonts w:cs="Times New Roman"/>
                <w:sz w:val="24"/>
                <w:szCs w:val="24"/>
              </w:rPr>
              <w:t>centers: Abadan Reprographics &amp; Imaging, Spokane, WA; Associated Builders &amp; Contractors, Spokane, WA; Associated General Contractors, Boise, ID; Builder’s Exchange of Washington, Everett, WA; Daily Journal of Commerce Plan Center, Portland, OR; Daily Journal of Commerce, Seattle, WA; Hermiston Plan Center, Hermiston, OR; Contractor Plan Center, Milwaukie, OR; Ridgeline Graphics (Wenatchee Plan Center), Wenatchee, WA; Spokane Regional Plan Center, Spokane, WA; Tri-City Construction Council, Kennewick, WA; Walla Walla Valley Plan Center, Walla Walla, WA; Weekly Construction Reporter, Bellingham, WA; Yakima Plan Center, Yakima, WA.</w:t>
            </w:r>
          </w:p>
          <w:p w:rsidR="00EC46DA" w:rsidRPr="00F33F60" w:rsidRDefault="00EC46DA" w:rsidP="00EC46DA">
            <w:pPr>
              <w:ind w:right="36"/>
              <w:rPr>
                <w:rFonts w:cs="Times New Roman"/>
                <w:sz w:val="24"/>
                <w:szCs w:val="24"/>
              </w:rPr>
            </w:pPr>
          </w:p>
          <w:p w:rsidR="00EC46DA" w:rsidRPr="00F33F60" w:rsidRDefault="00EC46DA" w:rsidP="00EC46DA">
            <w:pPr>
              <w:ind w:right="-324"/>
              <w:rPr>
                <w:rFonts w:cs="Times New Roman"/>
                <w:sz w:val="24"/>
                <w:szCs w:val="24"/>
              </w:rPr>
            </w:pPr>
            <w:r w:rsidRPr="00F33F60">
              <w:rPr>
                <w:rFonts w:cs="Times New Roman"/>
                <w:sz w:val="24"/>
                <w:szCs w:val="24"/>
              </w:rPr>
              <w:t>Please direct questions regarding this project to the office of the Consultant ___</w:t>
            </w:r>
            <w:r w:rsidRPr="00F33F60">
              <w:rPr>
                <w:rFonts w:cs="Times New Roman"/>
                <w:color w:val="8496B0" w:themeColor="text2" w:themeTint="99"/>
                <w:sz w:val="24"/>
                <w:szCs w:val="24"/>
              </w:rPr>
              <w:t xml:space="preserve">. </w:t>
            </w:r>
            <w:r w:rsidRPr="00F33F60">
              <w:rPr>
                <w:rFonts w:cs="Times New Roman"/>
                <w:color w:val="0070C0"/>
                <w:sz w:val="24"/>
                <w:szCs w:val="24"/>
              </w:rPr>
              <w:t>insert consultant name, address, phone/fax # - if different from above only.</w:t>
            </w:r>
            <w:r w:rsidRPr="00F33F60">
              <w:rPr>
                <w:rFonts w:cs="Times New Roman"/>
                <w:sz w:val="24"/>
                <w:szCs w:val="24"/>
              </w:rPr>
              <w:t xml:space="preserve">  Within 72 hours following the bid opening, results will be available on the FPS web site at </w:t>
            </w:r>
            <w:hyperlink r:id="rId5" w:history="1">
              <w:r w:rsidRPr="00F33F60">
                <w:rPr>
                  <w:rStyle w:val="Hyperlink"/>
                  <w:rFonts w:cs="Times New Roman"/>
                  <w:color w:val="0000FF"/>
                  <w:sz w:val="24"/>
                  <w:szCs w:val="24"/>
                </w:rPr>
                <w:t>https://apps.des.wa.gov/EASbids/BidResult.aspx</w:t>
              </w:r>
            </w:hyperlink>
            <w:r w:rsidRPr="00F33F60">
              <w:rPr>
                <w:rFonts w:cs="Times New Roman"/>
                <w:sz w:val="24"/>
                <w:szCs w:val="24"/>
              </w:rPr>
              <w:t>.</w:t>
            </w:r>
          </w:p>
          <w:p w:rsidR="00EC46DA" w:rsidRPr="00F33F60" w:rsidRDefault="00EC46DA" w:rsidP="00EC46DA">
            <w:pPr>
              <w:rPr>
                <w:rFonts w:cs="Times New Roman"/>
                <w:sz w:val="24"/>
                <w:szCs w:val="24"/>
              </w:rPr>
            </w:pPr>
          </w:p>
          <w:p w:rsidR="00EC46DA" w:rsidRPr="00F33F60" w:rsidRDefault="00EC46DA" w:rsidP="00EC46DA">
            <w:pPr>
              <w:rPr>
                <w:rFonts w:cs="Times New Roman"/>
                <w:sz w:val="24"/>
                <w:szCs w:val="24"/>
              </w:rPr>
            </w:pPr>
            <w:r w:rsidRPr="00F33F60">
              <w:rPr>
                <w:rFonts w:cs="Times New Roman"/>
                <w:sz w:val="24"/>
                <w:szCs w:val="24"/>
              </w:rPr>
              <w:t>The State of Washington prevailing wage rates are applicable for this public works p</w:t>
            </w:r>
            <w:r w:rsidR="00F33F60">
              <w:rPr>
                <w:rFonts w:cs="Times New Roman"/>
                <w:sz w:val="24"/>
                <w:szCs w:val="24"/>
              </w:rPr>
              <w:t>roject located in ______</w:t>
            </w:r>
            <w:r w:rsidRPr="00F33F60">
              <w:rPr>
                <w:rFonts w:cs="Times New Roman"/>
                <w:b/>
                <w:sz w:val="24"/>
                <w:szCs w:val="24"/>
              </w:rPr>
              <w:t xml:space="preserve"> </w:t>
            </w:r>
            <w:r w:rsidRPr="00F33F60">
              <w:rPr>
                <w:rFonts w:cs="Times New Roman"/>
                <w:sz w:val="24"/>
                <w:szCs w:val="24"/>
              </w:rPr>
              <w:t xml:space="preserve">County.  Bidders are responsible to verify and use the most recent prevailing wage rates.  The “Effective Date” for this project is the Bid Form due date above.  The applicable prevailing wage rates may be found on the Department of Labor &amp; Industries website located at </w:t>
            </w:r>
            <w:hyperlink r:id="rId6" w:history="1">
              <w:r w:rsidRPr="00F33F60">
                <w:rPr>
                  <w:rStyle w:val="Hyperlink"/>
                  <w:rFonts w:cs="Times New Roman"/>
                  <w:color w:val="0000FF"/>
                  <w:sz w:val="24"/>
                  <w:szCs w:val="24"/>
                </w:rPr>
                <w:t>https://secure.lni.wa.gov/wagelookup/</w:t>
              </w:r>
            </w:hyperlink>
            <w:r w:rsidRPr="00F33F60">
              <w:rPr>
                <w:rFonts w:cs="Times New Roman"/>
                <w:color w:val="1F497D"/>
                <w:sz w:val="24"/>
                <w:szCs w:val="24"/>
              </w:rPr>
              <w:t>.</w:t>
            </w:r>
          </w:p>
          <w:p w:rsidR="00EC46DA" w:rsidRPr="00F33F60" w:rsidRDefault="00EC46DA" w:rsidP="00EC46DA">
            <w:pPr>
              <w:rPr>
                <w:rFonts w:cs="Times New Roman"/>
                <w:sz w:val="24"/>
                <w:szCs w:val="24"/>
              </w:rPr>
            </w:pPr>
          </w:p>
          <w:p w:rsidR="00EC46DA" w:rsidRPr="00F33F60" w:rsidRDefault="00EC46DA" w:rsidP="00EC46DA">
            <w:pPr>
              <w:rPr>
                <w:rFonts w:cs="Times New Roman"/>
                <w:sz w:val="24"/>
                <w:szCs w:val="24"/>
              </w:rPr>
            </w:pPr>
            <w:r w:rsidRPr="00F33F60">
              <w:rPr>
                <w:rFonts w:cs="Times New Roman"/>
                <w:color w:val="0070C0"/>
                <w:sz w:val="24"/>
                <w:szCs w:val="24"/>
              </w:rPr>
              <w:t>this paragraph is only needed for jobs over $1,000,000.00</w:t>
            </w:r>
            <w:r w:rsidRPr="00F33F60">
              <w:rPr>
                <w:rFonts w:cs="Times New Roman"/>
                <w:b/>
                <w:sz w:val="24"/>
                <w:szCs w:val="24"/>
              </w:rPr>
              <w:t xml:space="preserve"> </w:t>
            </w:r>
            <w:r w:rsidRPr="00F33F60">
              <w:rPr>
                <w:rFonts w:cs="Times New Roman"/>
                <w:sz w:val="24"/>
                <w:szCs w:val="24"/>
              </w:rPr>
              <w:t>Mandatory 15% apprentice labor hours of the total labor hours are a requirement of the construction contract.  Voluntary workforce diversity goals for this apprentice participation are identified in the Instructions to Bidders and the General Conditions for Washington State Facility Construction.  Bidders may contact the Department of Labor &amp; Industries, Apprenticeship Section, to obtain information on available apprenticeship programs.</w:t>
            </w:r>
          </w:p>
          <w:p w:rsidR="00EC46DA" w:rsidRPr="00F33F60" w:rsidRDefault="00EC46DA" w:rsidP="00EC46DA">
            <w:pPr>
              <w:tabs>
                <w:tab w:val="left" w:pos="4590"/>
                <w:tab w:val="left" w:pos="5040"/>
                <w:tab w:val="left" w:pos="9360"/>
              </w:tabs>
              <w:autoSpaceDE w:val="0"/>
              <w:autoSpaceDN w:val="0"/>
              <w:adjustRightInd w:val="0"/>
              <w:rPr>
                <w:rFonts w:cs="Times New Roman"/>
                <w:color w:val="8496B0" w:themeColor="text2" w:themeTint="99"/>
                <w:sz w:val="24"/>
                <w:szCs w:val="24"/>
              </w:rPr>
            </w:pPr>
          </w:p>
          <w:p w:rsidR="00EC46DA" w:rsidRPr="00F33F60" w:rsidRDefault="00EC46DA" w:rsidP="00EC46DA">
            <w:pPr>
              <w:tabs>
                <w:tab w:val="left" w:pos="4590"/>
                <w:tab w:val="left" w:pos="5040"/>
                <w:tab w:val="left" w:pos="9360"/>
              </w:tabs>
              <w:autoSpaceDE w:val="0"/>
              <w:autoSpaceDN w:val="0"/>
              <w:adjustRightInd w:val="0"/>
              <w:rPr>
                <w:rFonts w:cs="Times New Roman"/>
                <w:color w:val="8496B0" w:themeColor="text2" w:themeTint="99"/>
                <w:sz w:val="24"/>
                <w:szCs w:val="24"/>
              </w:rPr>
            </w:pPr>
            <w:r w:rsidRPr="00F33F60">
              <w:rPr>
                <w:rFonts w:cs="Times New Roman"/>
                <w:color w:val="0070C0"/>
                <w:sz w:val="24"/>
                <w:szCs w:val="24"/>
              </w:rPr>
              <w:t>this paragraph is only needed for projects estimated to be over $600,000</w:t>
            </w:r>
            <w:r w:rsidR="00F33F60" w:rsidRPr="00F33F60">
              <w:rPr>
                <w:rFonts w:cs="Times New Roman"/>
                <w:b/>
                <w:sz w:val="24"/>
                <w:szCs w:val="24"/>
              </w:rPr>
              <w:t xml:space="preserve"> </w:t>
            </w:r>
            <w:r w:rsidRPr="00F33F60">
              <w:rPr>
                <w:rFonts w:cs="Times New Roman"/>
                <w:sz w:val="24"/>
                <w:szCs w:val="24"/>
              </w:rPr>
              <w:t xml:space="preserve">In accordance with RCW 39.30.060, if the base bid and the sum of the additive alternates is one million dollars or more, the Bidder is required to provide the names of the Subcontractors with whom the Bidder will </w:t>
            </w:r>
            <w:r w:rsidRPr="00F33F60">
              <w:rPr>
                <w:rFonts w:cs="Times New Roman"/>
                <w:b/>
                <w:sz w:val="24"/>
                <w:szCs w:val="24"/>
              </w:rPr>
              <w:t>directly</w:t>
            </w:r>
            <w:r w:rsidRPr="00F33F60">
              <w:rPr>
                <w:rFonts w:cs="Times New Roman"/>
                <w:sz w:val="24"/>
                <w:szCs w:val="24"/>
              </w:rPr>
              <w:t xml:space="preserve"> subcontract for the performance of heating, ventilation and air conditioning (HVAC), plumbing and electrical for this project on Subcontractor List Form A within one hour of the bid submittal time via email to </w:t>
            </w:r>
            <w:hyperlink r:id="rId7" w:history="1">
              <w:r w:rsidRPr="00F33F60">
                <w:rPr>
                  <w:rStyle w:val="Hyperlink"/>
                  <w:rFonts w:cs="Times New Roman"/>
                  <w:color w:val="0000FF"/>
                  <w:sz w:val="24"/>
                  <w:szCs w:val="24"/>
                </w:rPr>
                <w:t>FPSsubcontractorlist@des.wa.gov</w:t>
              </w:r>
            </w:hyperlink>
            <w:r w:rsidRPr="00F33F60">
              <w:rPr>
                <w:rFonts w:cs="Times New Roman"/>
                <w:sz w:val="24"/>
                <w:szCs w:val="24"/>
              </w:rPr>
              <w:t xml:space="preserve">.  The Bidder shall also provide names of the Subcontractors with whom the Bidder will subcontract for structural steel installation and rebar installation on Subcontractor List Form B within 48 hours of the bid submittal time via email to </w:t>
            </w:r>
            <w:hyperlink r:id="rId8" w:history="1">
              <w:r w:rsidRPr="00F33F60">
                <w:rPr>
                  <w:rStyle w:val="Hyperlink"/>
                  <w:rFonts w:cs="Times New Roman"/>
                  <w:color w:val="0000FF"/>
                  <w:sz w:val="24"/>
                  <w:szCs w:val="24"/>
                </w:rPr>
                <w:t>FPSsubcontractorlist@des.wa.gov</w:t>
              </w:r>
            </w:hyperlink>
            <w:r w:rsidRPr="00F33F60">
              <w:rPr>
                <w:rFonts w:cs="Times New Roman"/>
                <w:sz w:val="24"/>
                <w:szCs w:val="24"/>
              </w:rPr>
              <w:t>.</w:t>
            </w:r>
          </w:p>
          <w:p w:rsidR="00EC46DA" w:rsidRPr="00F33F60" w:rsidRDefault="00EC46DA" w:rsidP="00EC46DA">
            <w:pPr>
              <w:tabs>
                <w:tab w:val="left" w:pos="4590"/>
                <w:tab w:val="left" w:pos="5040"/>
                <w:tab w:val="left" w:pos="9360"/>
              </w:tabs>
              <w:autoSpaceDE w:val="0"/>
              <w:autoSpaceDN w:val="0"/>
              <w:adjustRightInd w:val="0"/>
              <w:rPr>
                <w:rFonts w:cs="Times New Roman"/>
                <w:color w:val="8496B0" w:themeColor="text2" w:themeTint="99"/>
                <w:sz w:val="24"/>
                <w:szCs w:val="24"/>
              </w:rPr>
            </w:pPr>
          </w:p>
          <w:p w:rsidR="00EC46DA" w:rsidRPr="00F33F60" w:rsidRDefault="00EC46DA" w:rsidP="00EC46DA">
            <w:pPr>
              <w:rPr>
                <w:rFonts w:cs="Times New Roman"/>
                <w:sz w:val="24"/>
                <w:szCs w:val="24"/>
              </w:rPr>
            </w:pPr>
            <w:r w:rsidRPr="00F33F60">
              <w:rPr>
                <w:rFonts w:cs="Times New Roman"/>
                <w:color w:val="0070C0"/>
                <w:sz w:val="24"/>
                <w:szCs w:val="24"/>
              </w:rPr>
              <w:t>this paragraph is only needed for jobs over $1,000,000.00 or if requested by the PM</w:t>
            </w:r>
            <w:r w:rsidRPr="00F33F60">
              <w:rPr>
                <w:rFonts w:cs="Times New Roman"/>
                <w:sz w:val="24"/>
                <w:szCs w:val="24"/>
              </w:rPr>
              <w:t xml:space="preserve"> Supplemental Bidder Responsibility will be evaluated for this project.  In determining Bidder responsibility, the Owner shall consider an overall accounting of the criteria set forth in “DIVISION 00 SUPPLEMENTAL RESPONSIBILITY CRITERIA”.  Please direct questions regarding this subject to the office of the Consultant ___. </w:t>
            </w:r>
            <w:r w:rsidRPr="00F33F60">
              <w:rPr>
                <w:rFonts w:cs="Times New Roman"/>
                <w:color w:val="0070C0"/>
                <w:sz w:val="24"/>
                <w:szCs w:val="24"/>
              </w:rPr>
              <w:t>insert consultant name, address, phone/fax # - if different from above only</w:t>
            </w:r>
          </w:p>
          <w:p w:rsidR="00EC46DA" w:rsidRPr="00F33F60" w:rsidRDefault="00EC46DA" w:rsidP="00EC46DA">
            <w:pPr>
              <w:rPr>
                <w:rFonts w:cs="Times New Roman"/>
                <w:sz w:val="24"/>
                <w:szCs w:val="24"/>
              </w:rPr>
            </w:pPr>
          </w:p>
          <w:p w:rsidR="00EC46DA" w:rsidRDefault="00EC46DA" w:rsidP="00EC46DA">
            <w:pPr>
              <w:pStyle w:val="Title"/>
              <w:jc w:val="left"/>
              <w:rPr>
                <w:color w:val="0070C0"/>
                <w:szCs w:val="24"/>
                <w:u w:val="none"/>
              </w:rPr>
            </w:pPr>
            <w:r w:rsidRPr="00F33F60">
              <w:rPr>
                <w:color w:val="0070C0"/>
                <w:szCs w:val="24"/>
                <w:u w:val="none"/>
              </w:rPr>
              <w:t>this paragraph is only needed for jobs with Federal funding or other special conditions as identified by the PM</w:t>
            </w:r>
            <w:r w:rsidRPr="00F33F60">
              <w:rPr>
                <w:b/>
                <w:szCs w:val="24"/>
                <w:u w:val="none"/>
              </w:rPr>
              <w:t xml:space="preserve"> </w:t>
            </w:r>
            <w:r w:rsidRPr="00F33F60">
              <w:rPr>
                <w:szCs w:val="24"/>
                <w:u w:val="none"/>
              </w:rPr>
              <w:t xml:space="preserve"> The Owner has Federal Funding or other special requirements for this project.   The Bidder will be required to comply with the “DIVISION 00 SPECIAL CONDITIONS” section in the specifications. Please direct questions regarding this subject to the office of the Consultant ___. </w:t>
            </w:r>
            <w:r w:rsidRPr="00F33F60">
              <w:rPr>
                <w:color w:val="0070C0"/>
                <w:szCs w:val="24"/>
                <w:u w:val="none"/>
              </w:rPr>
              <w:t>insert consultant name, address, phone/fax # - if different from above only</w:t>
            </w:r>
          </w:p>
          <w:p w:rsidR="00D82300" w:rsidRPr="00F33F60" w:rsidRDefault="00D82300" w:rsidP="00EC46DA">
            <w:pPr>
              <w:pStyle w:val="Title"/>
              <w:jc w:val="left"/>
              <w:rPr>
                <w:szCs w:val="24"/>
              </w:rPr>
            </w:pPr>
          </w:p>
          <w:p w:rsidR="00D82300" w:rsidRPr="00D82300" w:rsidRDefault="00D82300" w:rsidP="00D82300">
            <w:pPr>
              <w:tabs>
                <w:tab w:val="left" w:pos="-1440"/>
                <w:tab w:val="left" w:pos="-720"/>
                <w:tab w:val="left" w:pos="0"/>
                <w:tab w:val="left" w:pos="335"/>
                <w:tab w:val="left" w:pos="720"/>
              </w:tabs>
              <w:rPr>
                <w:rFonts w:cs="Times New Roman"/>
                <w:sz w:val="24"/>
                <w:szCs w:val="24"/>
              </w:rPr>
            </w:pPr>
            <w:r w:rsidRPr="00D82300">
              <w:rPr>
                <w:rFonts w:cs="Times New Roman"/>
                <w:sz w:val="24"/>
                <w:szCs w:val="24"/>
              </w:rPr>
              <w:t>The successful bidder is required to comply with the COVID-19</w:t>
            </w:r>
            <w:r>
              <w:rPr>
                <w:rFonts w:cs="Times New Roman"/>
                <w:sz w:val="24"/>
                <w:szCs w:val="24"/>
              </w:rPr>
              <w:t xml:space="preserve"> Safety and Vaccination Verification Declaration Requirements</w:t>
            </w:r>
            <w:r w:rsidRPr="00D82300">
              <w:rPr>
                <w:rFonts w:cs="Times New Roman"/>
                <w:sz w:val="24"/>
                <w:szCs w:val="24"/>
              </w:rPr>
              <w:t xml:space="preserve"> in the Supplemental Conditions </w:t>
            </w:r>
            <w:r w:rsidR="005B2F8E">
              <w:rPr>
                <w:rFonts w:cs="Times New Roman"/>
                <w:sz w:val="24"/>
                <w:szCs w:val="24"/>
              </w:rPr>
              <w:t xml:space="preserve">for Washington State Facilities Construction </w:t>
            </w:r>
            <w:r w:rsidRPr="00D82300">
              <w:rPr>
                <w:rFonts w:cs="Times New Roman"/>
                <w:sz w:val="24"/>
                <w:szCs w:val="24"/>
              </w:rPr>
              <w:t xml:space="preserve">and </w:t>
            </w:r>
            <w:r w:rsidR="00AF43C1">
              <w:rPr>
                <w:rFonts w:cs="Times New Roman"/>
                <w:sz w:val="24"/>
                <w:szCs w:val="24"/>
              </w:rPr>
              <w:t>provide the V</w:t>
            </w:r>
            <w:r w:rsidRPr="00D82300">
              <w:rPr>
                <w:rFonts w:cs="Times New Roman"/>
                <w:sz w:val="24"/>
                <w:szCs w:val="24"/>
              </w:rPr>
              <w:t xml:space="preserve">accination </w:t>
            </w:r>
            <w:r w:rsidR="00AF43C1">
              <w:rPr>
                <w:rFonts w:cs="Times New Roman"/>
                <w:sz w:val="24"/>
                <w:szCs w:val="24"/>
              </w:rPr>
              <w:t>V</w:t>
            </w:r>
            <w:r w:rsidRPr="00D82300">
              <w:rPr>
                <w:rFonts w:cs="Times New Roman"/>
                <w:sz w:val="24"/>
                <w:szCs w:val="24"/>
              </w:rPr>
              <w:t xml:space="preserve">erification </w:t>
            </w:r>
            <w:r w:rsidR="00AF43C1">
              <w:rPr>
                <w:rFonts w:cs="Times New Roman"/>
                <w:sz w:val="24"/>
                <w:szCs w:val="24"/>
              </w:rPr>
              <w:t>D</w:t>
            </w:r>
            <w:r w:rsidRPr="00D82300">
              <w:rPr>
                <w:rFonts w:cs="Times New Roman"/>
                <w:sz w:val="24"/>
                <w:szCs w:val="24"/>
              </w:rPr>
              <w:t>eclaration prior to award of the contract.</w:t>
            </w:r>
          </w:p>
          <w:p w:rsidR="00D82300" w:rsidRDefault="00D82300" w:rsidP="00D82300">
            <w:pPr>
              <w:tabs>
                <w:tab w:val="left" w:pos="-1440"/>
                <w:tab w:val="left" w:pos="-720"/>
                <w:tab w:val="left" w:pos="0"/>
                <w:tab w:val="left" w:pos="335"/>
                <w:tab w:val="left" w:pos="720"/>
              </w:tabs>
              <w:jc w:val="both"/>
              <w:rPr>
                <w:rFonts w:ascii="Arial" w:hAnsi="Arial" w:cs="Arial"/>
                <w:szCs w:val="24"/>
              </w:rPr>
            </w:pPr>
          </w:p>
          <w:p w:rsidR="00EC46DA" w:rsidRPr="00F33F60" w:rsidRDefault="00EC46DA" w:rsidP="00EC46DA">
            <w:pPr>
              <w:rPr>
                <w:rFonts w:cs="Times New Roman"/>
                <w:sz w:val="24"/>
                <w:szCs w:val="24"/>
              </w:rPr>
            </w:pPr>
            <w:r w:rsidRPr="00F33F60">
              <w:rPr>
                <w:rFonts w:cs="Times New Roman"/>
                <w:sz w:val="24"/>
                <w:szCs w:val="24"/>
              </w:rPr>
              <w:t xml:space="preserve">The successful Bidder is required to register and create an account in the DES Diversity Compliance program (B2Gnow) at </w:t>
            </w:r>
            <w:hyperlink r:id="rId9" w:history="1">
              <w:r w:rsidRPr="00F33F60">
                <w:rPr>
                  <w:rStyle w:val="Hyperlink"/>
                  <w:rFonts w:cs="Times New Roman"/>
                  <w:color w:val="0000FF"/>
                  <w:sz w:val="24"/>
                  <w:szCs w:val="24"/>
                </w:rPr>
                <w:t>https://des.diversitycompliance.com</w:t>
              </w:r>
            </w:hyperlink>
            <w:r w:rsidRPr="00F33F60">
              <w:rPr>
                <w:rFonts w:cs="Times New Roman"/>
                <w:sz w:val="24"/>
                <w:szCs w:val="24"/>
              </w:rPr>
              <w:t xml:space="preserve">.  Voluntary numerical Diverse Business goals of 10% </w:t>
            </w:r>
            <w:r w:rsidRPr="00F33F60">
              <w:rPr>
                <w:rFonts w:cs="Times New Roman"/>
                <w:color w:val="0070C0"/>
                <w:sz w:val="24"/>
                <w:szCs w:val="24"/>
              </w:rPr>
              <w:t>12% for DES project</w:t>
            </w:r>
            <w:r w:rsidRPr="00F33F60">
              <w:rPr>
                <w:rFonts w:cs="Times New Roman"/>
                <w:sz w:val="24"/>
                <w:szCs w:val="24"/>
              </w:rPr>
              <w:t xml:space="preserve"> MBE, 6% </w:t>
            </w:r>
            <w:r w:rsidRPr="00F33F60">
              <w:rPr>
                <w:rFonts w:cs="Times New Roman"/>
                <w:color w:val="0070C0"/>
                <w:sz w:val="24"/>
                <w:szCs w:val="24"/>
              </w:rPr>
              <w:t>8% for DES project</w:t>
            </w:r>
            <w:r w:rsidRPr="00F33F60">
              <w:rPr>
                <w:rFonts w:cs="Times New Roman"/>
                <w:sz w:val="24"/>
                <w:szCs w:val="24"/>
              </w:rPr>
              <w:t xml:space="preserve"> WBE, 5% Washington Small Business, and 5% Veterans have been established for this project.  Achievement of the goals is encouraged.</w:t>
            </w:r>
          </w:p>
          <w:p w:rsidR="00EC46DA" w:rsidRPr="00F33F60" w:rsidRDefault="00EC46DA" w:rsidP="00EC46DA">
            <w:pPr>
              <w:rPr>
                <w:rFonts w:cs="Times New Roman"/>
                <w:sz w:val="24"/>
                <w:szCs w:val="24"/>
              </w:rPr>
            </w:pPr>
          </w:p>
          <w:p w:rsidR="00EC46DA" w:rsidRPr="00F33F60" w:rsidRDefault="00EC46DA" w:rsidP="00EC46DA">
            <w:pPr>
              <w:rPr>
                <w:rFonts w:cs="Times New Roman"/>
                <w:sz w:val="24"/>
                <w:szCs w:val="24"/>
              </w:rPr>
            </w:pPr>
            <w:r w:rsidRPr="00F33F60">
              <w:rPr>
                <w:rFonts w:cs="Times New Roman"/>
                <w:sz w:val="24"/>
                <w:szCs w:val="24"/>
              </w:rPr>
              <w:t xml:space="preserve">Bidders may contact the Office of Minority and Women's Business Enterprise (OMWBE) at </w:t>
            </w:r>
            <w:hyperlink r:id="rId10" w:history="1">
              <w:r w:rsidRPr="00F33F60">
                <w:rPr>
                  <w:rStyle w:val="Hyperlink"/>
                  <w:rFonts w:cs="Times New Roman"/>
                  <w:color w:val="0000FF"/>
                  <w:sz w:val="24"/>
                  <w:szCs w:val="24"/>
                </w:rPr>
                <w:t>http://OMWBE.wa.gov/</w:t>
              </w:r>
            </w:hyperlink>
            <w:r w:rsidRPr="00F33F60">
              <w:rPr>
                <w:rFonts w:cs="Times New Roman"/>
                <w:sz w:val="24"/>
                <w:szCs w:val="24"/>
              </w:rPr>
              <w:t xml:space="preserve"> to obtain information on certified firms.  Bidders may also</w:t>
            </w:r>
            <w:r w:rsidRPr="00F33F60">
              <w:rPr>
                <w:rFonts w:cs="Times New Roman"/>
                <w:b/>
                <w:sz w:val="24"/>
                <w:szCs w:val="24"/>
              </w:rPr>
              <w:t xml:space="preserve"> </w:t>
            </w:r>
            <w:r w:rsidRPr="00F33F60">
              <w:rPr>
                <w:rFonts w:cs="Times New Roman"/>
                <w:sz w:val="24"/>
                <w:szCs w:val="24"/>
              </w:rPr>
              <w:t xml:space="preserve">utilize Washington Small Businesses registered in WEBS at </w:t>
            </w:r>
            <w:hyperlink r:id="rId11" w:history="1">
              <w:r w:rsidRPr="00F33F60">
                <w:rPr>
                  <w:rStyle w:val="Hyperlink"/>
                  <w:rFonts w:cs="Times New Roman"/>
                  <w:color w:val="0000FF"/>
                  <w:sz w:val="24"/>
                  <w:szCs w:val="24"/>
                </w:rPr>
                <w:t>https://pr-webs-vendor.des.wa.gov/</w:t>
              </w:r>
            </w:hyperlink>
            <w:r w:rsidRPr="00F33F60">
              <w:rPr>
                <w:rFonts w:cs="Times New Roman"/>
                <w:sz w:val="24"/>
                <w:szCs w:val="24"/>
              </w:rPr>
              <w:t xml:space="preserve"> and Veteran-owned Businesses at </w:t>
            </w:r>
            <w:hyperlink r:id="rId12" w:history="1">
              <w:r w:rsidRPr="00F33F60">
                <w:rPr>
                  <w:rStyle w:val="Hyperlink"/>
                  <w:rFonts w:cs="Times New Roman"/>
                  <w:color w:val="0000FF"/>
                  <w:sz w:val="24"/>
                  <w:szCs w:val="24"/>
                </w:rPr>
                <w:t>https://www.dva.wa.gov/veterans-their-families/veteran-owned-businesses/vob-search</w:t>
              </w:r>
            </w:hyperlink>
            <w:r w:rsidRPr="00F33F60">
              <w:rPr>
                <w:rFonts w:cs="Times New Roman"/>
                <w:sz w:val="24"/>
                <w:szCs w:val="24"/>
              </w:rPr>
              <w:t xml:space="preserve">. </w:t>
            </w:r>
          </w:p>
          <w:p w:rsidR="00EC46DA" w:rsidRPr="00F33F60" w:rsidRDefault="00EC46DA" w:rsidP="00EC46DA">
            <w:pPr>
              <w:rPr>
                <w:rFonts w:cs="Times New Roman"/>
                <w:sz w:val="24"/>
                <w:szCs w:val="24"/>
              </w:rPr>
            </w:pPr>
          </w:p>
          <w:p w:rsidR="00EC46DA" w:rsidRPr="00F33F60" w:rsidRDefault="00EC46DA" w:rsidP="00EC46DA">
            <w:pPr>
              <w:outlineLvl w:val="0"/>
              <w:rPr>
                <w:rFonts w:cs="Times New Roman"/>
                <w:sz w:val="24"/>
                <w:szCs w:val="24"/>
              </w:rPr>
            </w:pPr>
            <w:r w:rsidRPr="00F33F60">
              <w:rPr>
                <w:rFonts w:cs="Times New Roman"/>
                <w:sz w:val="24"/>
                <w:szCs w:val="24"/>
              </w:rPr>
              <w:t>The State reserves the right to accept or reject any or all bids and to waive informalities.</w:t>
            </w:r>
          </w:p>
          <w:p w:rsidR="00EC46DA" w:rsidRPr="00F33F60" w:rsidRDefault="00EC46DA" w:rsidP="00EC46DA">
            <w:pPr>
              <w:rPr>
                <w:rFonts w:cs="Times New Roman"/>
                <w:sz w:val="24"/>
                <w:szCs w:val="24"/>
              </w:rPr>
            </w:pPr>
          </w:p>
          <w:p w:rsidR="00EC46DA" w:rsidRPr="00F33F60" w:rsidRDefault="00EC46DA" w:rsidP="00EC46DA">
            <w:pPr>
              <w:outlineLvl w:val="0"/>
              <w:rPr>
                <w:rFonts w:cs="Times New Roman"/>
                <w:sz w:val="24"/>
                <w:szCs w:val="24"/>
              </w:rPr>
            </w:pPr>
            <w:r w:rsidRPr="00F33F60">
              <w:rPr>
                <w:rFonts w:cs="Times New Roman"/>
                <w:sz w:val="24"/>
                <w:szCs w:val="24"/>
              </w:rPr>
              <w:t>STATE OF WASHINGTON</w:t>
            </w:r>
          </w:p>
          <w:p w:rsidR="00EC46DA" w:rsidRPr="00F33F60" w:rsidRDefault="00EC46DA" w:rsidP="00EC46DA">
            <w:pPr>
              <w:outlineLvl w:val="0"/>
              <w:rPr>
                <w:rFonts w:cs="Times New Roman"/>
                <w:sz w:val="24"/>
                <w:szCs w:val="24"/>
              </w:rPr>
            </w:pPr>
            <w:r w:rsidRPr="00F33F60">
              <w:rPr>
                <w:rFonts w:cs="Times New Roman"/>
                <w:sz w:val="24"/>
                <w:szCs w:val="24"/>
              </w:rPr>
              <w:t>DEPARTMENT OF ENTERPRISE SERVICES</w:t>
            </w:r>
          </w:p>
          <w:p w:rsidR="00EC46DA" w:rsidRPr="00F33F60" w:rsidRDefault="00EC46DA" w:rsidP="00EC46DA">
            <w:pPr>
              <w:tabs>
                <w:tab w:val="right" w:pos="9900"/>
              </w:tabs>
              <w:ind w:right="-720"/>
              <w:rPr>
                <w:rFonts w:cs="Times New Roman"/>
                <w:sz w:val="24"/>
                <w:szCs w:val="24"/>
              </w:rPr>
            </w:pPr>
            <w:r w:rsidRPr="00F33F60">
              <w:rPr>
                <w:rFonts w:cs="Times New Roman"/>
                <w:sz w:val="24"/>
                <w:szCs w:val="24"/>
              </w:rPr>
              <w:t>FACILITY PROFESSIONAL SERVICES</w:t>
            </w:r>
          </w:p>
          <w:p w:rsidR="00EC46DA" w:rsidRPr="00F33F60" w:rsidRDefault="00EC46DA" w:rsidP="00EC46DA">
            <w:pPr>
              <w:tabs>
                <w:tab w:val="right" w:pos="9900"/>
              </w:tabs>
              <w:ind w:right="-720"/>
              <w:rPr>
                <w:rFonts w:cs="Times New Roman"/>
                <w:sz w:val="24"/>
                <w:szCs w:val="24"/>
              </w:rPr>
            </w:pPr>
          </w:p>
          <w:p w:rsidR="00EC46DA" w:rsidRPr="00F33F60" w:rsidRDefault="00EC46DA" w:rsidP="00F33F60">
            <w:pPr>
              <w:rPr>
                <w:rFonts w:cs="Times New Roman"/>
                <w:sz w:val="24"/>
                <w:szCs w:val="24"/>
              </w:rPr>
            </w:pPr>
            <w:r w:rsidRPr="00F33F60">
              <w:rPr>
                <w:rFonts w:cs="Times New Roman"/>
                <w:sz w:val="24"/>
                <w:szCs w:val="24"/>
              </w:rPr>
              <w:t xml:space="preserve">advertisement for bids COVID-19 </w:t>
            </w:r>
            <w:r w:rsidR="00F33F60">
              <w:rPr>
                <w:rFonts w:cs="Times New Roman"/>
                <w:sz w:val="24"/>
                <w:szCs w:val="24"/>
              </w:rPr>
              <w:t>10-6-21</w:t>
            </w:r>
          </w:p>
        </w:tc>
      </w:tr>
    </w:tbl>
    <w:p w:rsidR="00B343DD" w:rsidRDefault="00B343DD" w:rsidP="00B343DD"/>
    <w:p w:rsidR="007C238C" w:rsidRPr="00B343DD" w:rsidRDefault="007C238C" w:rsidP="00B343DD"/>
    <w:sectPr w:rsidR="007C238C" w:rsidRPr="00B34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DD"/>
    <w:rsid w:val="00003088"/>
    <w:rsid w:val="00030F9D"/>
    <w:rsid w:val="00050536"/>
    <w:rsid w:val="0006319B"/>
    <w:rsid w:val="00066913"/>
    <w:rsid w:val="000677A9"/>
    <w:rsid w:val="0007728B"/>
    <w:rsid w:val="00080157"/>
    <w:rsid w:val="00085CF5"/>
    <w:rsid w:val="000B278F"/>
    <w:rsid w:val="000C0615"/>
    <w:rsid w:val="000D29FE"/>
    <w:rsid w:val="000D2C2A"/>
    <w:rsid w:val="000D43F9"/>
    <w:rsid w:val="000E377C"/>
    <w:rsid w:val="000E3B5A"/>
    <w:rsid w:val="000F1334"/>
    <w:rsid w:val="000F1A05"/>
    <w:rsid w:val="000F6D6C"/>
    <w:rsid w:val="000F7960"/>
    <w:rsid w:val="00101478"/>
    <w:rsid w:val="00107717"/>
    <w:rsid w:val="0011051B"/>
    <w:rsid w:val="00122B1B"/>
    <w:rsid w:val="00127E88"/>
    <w:rsid w:val="001374B1"/>
    <w:rsid w:val="00144DFC"/>
    <w:rsid w:val="0015440F"/>
    <w:rsid w:val="00156A3F"/>
    <w:rsid w:val="00163724"/>
    <w:rsid w:val="00171827"/>
    <w:rsid w:val="001743B5"/>
    <w:rsid w:val="0017625E"/>
    <w:rsid w:val="00181E38"/>
    <w:rsid w:val="0018645A"/>
    <w:rsid w:val="001A45D3"/>
    <w:rsid w:val="001A4C44"/>
    <w:rsid w:val="001B0B6F"/>
    <w:rsid w:val="001B1257"/>
    <w:rsid w:val="001C125A"/>
    <w:rsid w:val="001E5186"/>
    <w:rsid w:val="001E68FC"/>
    <w:rsid w:val="002113EF"/>
    <w:rsid w:val="00237F6A"/>
    <w:rsid w:val="00244F54"/>
    <w:rsid w:val="00262E5C"/>
    <w:rsid w:val="00275BEB"/>
    <w:rsid w:val="00276DDF"/>
    <w:rsid w:val="002772D3"/>
    <w:rsid w:val="0027732A"/>
    <w:rsid w:val="00293993"/>
    <w:rsid w:val="002A30EE"/>
    <w:rsid w:val="002A73A3"/>
    <w:rsid w:val="002B5D75"/>
    <w:rsid w:val="002C0E35"/>
    <w:rsid w:val="002C1EE9"/>
    <w:rsid w:val="002D62A9"/>
    <w:rsid w:val="002E0E65"/>
    <w:rsid w:val="002E527B"/>
    <w:rsid w:val="002E77CE"/>
    <w:rsid w:val="002E790A"/>
    <w:rsid w:val="002F0373"/>
    <w:rsid w:val="003150F2"/>
    <w:rsid w:val="0031661E"/>
    <w:rsid w:val="00324F4C"/>
    <w:rsid w:val="0033223F"/>
    <w:rsid w:val="00341BB4"/>
    <w:rsid w:val="0034497C"/>
    <w:rsid w:val="00347E79"/>
    <w:rsid w:val="0035364B"/>
    <w:rsid w:val="0035504B"/>
    <w:rsid w:val="0035620E"/>
    <w:rsid w:val="003645BB"/>
    <w:rsid w:val="00371B71"/>
    <w:rsid w:val="00383C9B"/>
    <w:rsid w:val="00385382"/>
    <w:rsid w:val="003863C8"/>
    <w:rsid w:val="003871D6"/>
    <w:rsid w:val="003926E8"/>
    <w:rsid w:val="003A41CE"/>
    <w:rsid w:val="003A6C54"/>
    <w:rsid w:val="003B1AE1"/>
    <w:rsid w:val="003B5E6C"/>
    <w:rsid w:val="003E2D15"/>
    <w:rsid w:val="003E2E17"/>
    <w:rsid w:val="003F6CBF"/>
    <w:rsid w:val="003F7BA3"/>
    <w:rsid w:val="004036E7"/>
    <w:rsid w:val="00406F7A"/>
    <w:rsid w:val="00425893"/>
    <w:rsid w:val="00434307"/>
    <w:rsid w:val="004372DA"/>
    <w:rsid w:val="0044172C"/>
    <w:rsid w:val="00451838"/>
    <w:rsid w:val="00451DD0"/>
    <w:rsid w:val="00452289"/>
    <w:rsid w:val="004537FE"/>
    <w:rsid w:val="00472B51"/>
    <w:rsid w:val="00472D13"/>
    <w:rsid w:val="00477A6F"/>
    <w:rsid w:val="00477E73"/>
    <w:rsid w:val="004B4447"/>
    <w:rsid w:val="004B4CBD"/>
    <w:rsid w:val="004B4DFB"/>
    <w:rsid w:val="004B78EF"/>
    <w:rsid w:val="004C4488"/>
    <w:rsid w:val="004D1488"/>
    <w:rsid w:val="004E12D6"/>
    <w:rsid w:val="004E66F3"/>
    <w:rsid w:val="00501C2C"/>
    <w:rsid w:val="005063E5"/>
    <w:rsid w:val="00506A23"/>
    <w:rsid w:val="00506C60"/>
    <w:rsid w:val="00523D33"/>
    <w:rsid w:val="00534407"/>
    <w:rsid w:val="005432FB"/>
    <w:rsid w:val="00546954"/>
    <w:rsid w:val="00554B8F"/>
    <w:rsid w:val="00563D2C"/>
    <w:rsid w:val="005648F0"/>
    <w:rsid w:val="00565B4A"/>
    <w:rsid w:val="00576048"/>
    <w:rsid w:val="00576517"/>
    <w:rsid w:val="0059094F"/>
    <w:rsid w:val="005A5EB7"/>
    <w:rsid w:val="005B2F8E"/>
    <w:rsid w:val="005B304E"/>
    <w:rsid w:val="005C18D1"/>
    <w:rsid w:val="005E2190"/>
    <w:rsid w:val="005E34D6"/>
    <w:rsid w:val="005E5636"/>
    <w:rsid w:val="005F3328"/>
    <w:rsid w:val="005F369E"/>
    <w:rsid w:val="005F61EB"/>
    <w:rsid w:val="00603D42"/>
    <w:rsid w:val="00617C3B"/>
    <w:rsid w:val="00632996"/>
    <w:rsid w:val="0063524E"/>
    <w:rsid w:val="00635A3C"/>
    <w:rsid w:val="00636914"/>
    <w:rsid w:val="00641F70"/>
    <w:rsid w:val="006464B9"/>
    <w:rsid w:val="00671724"/>
    <w:rsid w:val="0067378F"/>
    <w:rsid w:val="00676188"/>
    <w:rsid w:val="00681E9D"/>
    <w:rsid w:val="00683D99"/>
    <w:rsid w:val="00692E23"/>
    <w:rsid w:val="0069617C"/>
    <w:rsid w:val="006B0595"/>
    <w:rsid w:val="006B2B82"/>
    <w:rsid w:val="006B4C8E"/>
    <w:rsid w:val="006E20C6"/>
    <w:rsid w:val="006E22CE"/>
    <w:rsid w:val="006F26D9"/>
    <w:rsid w:val="00704583"/>
    <w:rsid w:val="00704D80"/>
    <w:rsid w:val="00715C47"/>
    <w:rsid w:val="007333F3"/>
    <w:rsid w:val="007416B6"/>
    <w:rsid w:val="00743498"/>
    <w:rsid w:val="0074354E"/>
    <w:rsid w:val="007443C7"/>
    <w:rsid w:val="00744D69"/>
    <w:rsid w:val="00766C84"/>
    <w:rsid w:val="00770182"/>
    <w:rsid w:val="00772104"/>
    <w:rsid w:val="00773048"/>
    <w:rsid w:val="00784905"/>
    <w:rsid w:val="007854E3"/>
    <w:rsid w:val="00793B89"/>
    <w:rsid w:val="00797B30"/>
    <w:rsid w:val="007A2275"/>
    <w:rsid w:val="007A2F4E"/>
    <w:rsid w:val="007B62E4"/>
    <w:rsid w:val="007C238C"/>
    <w:rsid w:val="007E1811"/>
    <w:rsid w:val="007E323B"/>
    <w:rsid w:val="007E4268"/>
    <w:rsid w:val="007E536C"/>
    <w:rsid w:val="007F0376"/>
    <w:rsid w:val="007F20D9"/>
    <w:rsid w:val="007F3FBB"/>
    <w:rsid w:val="0080150B"/>
    <w:rsid w:val="008167C0"/>
    <w:rsid w:val="00817E11"/>
    <w:rsid w:val="008224D9"/>
    <w:rsid w:val="0083164D"/>
    <w:rsid w:val="008354D0"/>
    <w:rsid w:val="008417D8"/>
    <w:rsid w:val="00842F23"/>
    <w:rsid w:val="00847361"/>
    <w:rsid w:val="00865FC0"/>
    <w:rsid w:val="0088791A"/>
    <w:rsid w:val="00895522"/>
    <w:rsid w:val="00896BF1"/>
    <w:rsid w:val="008A01F7"/>
    <w:rsid w:val="008C0A96"/>
    <w:rsid w:val="008C4C2B"/>
    <w:rsid w:val="008D6AFA"/>
    <w:rsid w:val="008F333F"/>
    <w:rsid w:val="008F6ADA"/>
    <w:rsid w:val="00904BD7"/>
    <w:rsid w:val="00907AC2"/>
    <w:rsid w:val="00922B1F"/>
    <w:rsid w:val="00936371"/>
    <w:rsid w:val="00952DC8"/>
    <w:rsid w:val="00965392"/>
    <w:rsid w:val="00967401"/>
    <w:rsid w:val="00982A8A"/>
    <w:rsid w:val="00985373"/>
    <w:rsid w:val="009A6E41"/>
    <w:rsid w:val="009B0A9D"/>
    <w:rsid w:val="009B269F"/>
    <w:rsid w:val="009B282F"/>
    <w:rsid w:val="009C1277"/>
    <w:rsid w:val="009D3FA2"/>
    <w:rsid w:val="009D4C1A"/>
    <w:rsid w:val="009E4720"/>
    <w:rsid w:val="00A03720"/>
    <w:rsid w:val="00A169A1"/>
    <w:rsid w:val="00A3225D"/>
    <w:rsid w:val="00A35218"/>
    <w:rsid w:val="00A43DAA"/>
    <w:rsid w:val="00A45CBE"/>
    <w:rsid w:val="00A47B6B"/>
    <w:rsid w:val="00A51BE8"/>
    <w:rsid w:val="00A66583"/>
    <w:rsid w:val="00A74D62"/>
    <w:rsid w:val="00A835A3"/>
    <w:rsid w:val="00A8395B"/>
    <w:rsid w:val="00A849B5"/>
    <w:rsid w:val="00AA0461"/>
    <w:rsid w:val="00AC505B"/>
    <w:rsid w:val="00AD0D6D"/>
    <w:rsid w:val="00AD5618"/>
    <w:rsid w:val="00AE45E7"/>
    <w:rsid w:val="00AF43C1"/>
    <w:rsid w:val="00AF6165"/>
    <w:rsid w:val="00B0369F"/>
    <w:rsid w:val="00B204A5"/>
    <w:rsid w:val="00B274EA"/>
    <w:rsid w:val="00B343DD"/>
    <w:rsid w:val="00B37535"/>
    <w:rsid w:val="00B403A9"/>
    <w:rsid w:val="00B42374"/>
    <w:rsid w:val="00B44B0E"/>
    <w:rsid w:val="00B45F97"/>
    <w:rsid w:val="00B46F22"/>
    <w:rsid w:val="00B624C1"/>
    <w:rsid w:val="00B65579"/>
    <w:rsid w:val="00B71DF1"/>
    <w:rsid w:val="00B8349A"/>
    <w:rsid w:val="00B9091E"/>
    <w:rsid w:val="00B94287"/>
    <w:rsid w:val="00B96ADA"/>
    <w:rsid w:val="00BA043A"/>
    <w:rsid w:val="00BC23A9"/>
    <w:rsid w:val="00BC4851"/>
    <w:rsid w:val="00BD5E48"/>
    <w:rsid w:val="00BE3A69"/>
    <w:rsid w:val="00BE3BB5"/>
    <w:rsid w:val="00BF0904"/>
    <w:rsid w:val="00C008DB"/>
    <w:rsid w:val="00C0146F"/>
    <w:rsid w:val="00C052C6"/>
    <w:rsid w:val="00C14643"/>
    <w:rsid w:val="00C32A57"/>
    <w:rsid w:val="00C34B74"/>
    <w:rsid w:val="00C40AC7"/>
    <w:rsid w:val="00C5520D"/>
    <w:rsid w:val="00C614B4"/>
    <w:rsid w:val="00C67329"/>
    <w:rsid w:val="00C701E6"/>
    <w:rsid w:val="00C70B6B"/>
    <w:rsid w:val="00C71132"/>
    <w:rsid w:val="00C729DA"/>
    <w:rsid w:val="00C73928"/>
    <w:rsid w:val="00C775F9"/>
    <w:rsid w:val="00C86E6F"/>
    <w:rsid w:val="00C87D7C"/>
    <w:rsid w:val="00C96B42"/>
    <w:rsid w:val="00CC1657"/>
    <w:rsid w:val="00CC2F07"/>
    <w:rsid w:val="00CC3B07"/>
    <w:rsid w:val="00CC4428"/>
    <w:rsid w:val="00CF2957"/>
    <w:rsid w:val="00D02351"/>
    <w:rsid w:val="00D14BD9"/>
    <w:rsid w:val="00D262DD"/>
    <w:rsid w:val="00D30364"/>
    <w:rsid w:val="00D31259"/>
    <w:rsid w:val="00D46307"/>
    <w:rsid w:val="00D5527B"/>
    <w:rsid w:val="00D60D6A"/>
    <w:rsid w:val="00D61BF3"/>
    <w:rsid w:val="00D6300C"/>
    <w:rsid w:val="00D6353F"/>
    <w:rsid w:val="00D65BAA"/>
    <w:rsid w:val="00D82300"/>
    <w:rsid w:val="00D8760D"/>
    <w:rsid w:val="00D97CF8"/>
    <w:rsid w:val="00DB0481"/>
    <w:rsid w:val="00DC5892"/>
    <w:rsid w:val="00DE2995"/>
    <w:rsid w:val="00DF64BA"/>
    <w:rsid w:val="00E06857"/>
    <w:rsid w:val="00E06DD9"/>
    <w:rsid w:val="00E13704"/>
    <w:rsid w:val="00E2166C"/>
    <w:rsid w:val="00E3733E"/>
    <w:rsid w:val="00E559EE"/>
    <w:rsid w:val="00E663B2"/>
    <w:rsid w:val="00E860E6"/>
    <w:rsid w:val="00E9702B"/>
    <w:rsid w:val="00EA49EE"/>
    <w:rsid w:val="00EB4646"/>
    <w:rsid w:val="00EC46DA"/>
    <w:rsid w:val="00ED565B"/>
    <w:rsid w:val="00EF068E"/>
    <w:rsid w:val="00F04CFB"/>
    <w:rsid w:val="00F06419"/>
    <w:rsid w:val="00F1121D"/>
    <w:rsid w:val="00F14B21"/>
    <w:rsid w:val="00F27905"/>
    <w:rsid w:val="00F3025D"/>
    <w:rsid w:val="00F311F3"/>
    <w:rsid w:val="00F31670"/>
    <w:rsid w:val="00F31CD9"/>
    <w:rsid w:val="00F31EBD"/>
    <w:rsid w:val="00F33F60"/>
    <w:rsid w:val="00F514D9"/>
    <w:rsid w:val="00F51E40"/>
    <w:rsid w:val="00F55F20"/>
    <w:rsid w:val="00F57529"/>
    <w:rsid w:val="00F62E1A"/>
    <w:rsid w:val="00F6716B"/>
    <w:rsid w:val="00F759C5"/>
    <w:rsid w:val="00F92C05"/>
    <w:rsid w:val="00FA3D5F"/>
    <w:rsid w:val="00FB240F"/>
    <w:rsid w:val="00FB54D1"/>
    <w:rsid w:val="00FB61B1"/>
    <w:rsid w:val="00FC6B81"/>
    <w:rsid w:val="00FC736B"/>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07903-3485-4269-867B-099AC5BF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3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373"/>
    <w:rPr>
      <w:color w:val="0563C1" w:themeColor="hyperlink"/>
      <w:u w:val="single"/>
    </w:rPr>
  </w:style>
  <w:style w:type="paragraph" w:styleId="Title">
    <w:name w:val="Title"/>
    <w:basedOn w:val="Normal"/>
    <w:link w:val="TitleChar"/>
    <w:qFormat/>
    <w:rsid w:val="00EC46DA"/>
    <w:pPr>
      <w:tabs>
        <w:tab w:val="left" w:pos="576"/>
        <w:tab w:val="left" w:pos="1584"/>
        <w:tab w:val="left" w:pos="3600"/>
      </w:tabs>
      <w:spacing w:line="240" w:lineRule="auto"/>
      <w:jc w:val="center"/>
    </w:pPr>
    <w:rPr>
      <w:rFonts w:eastAsia="Times New Roman" w:cs="Times New Roman"/>
      <w:sz w:val="24"/>
      <w:szCs w:val="20"/>
      <w:u w:val="single"/>
    </w:rPr>
  </w:style>
  <w:style w:type="character" w:customStyle="1" w:styleId="TitleChar">
    <w:name w:val="Title Char"/>
    <w:basedOn w:val="DefaultParagraphFont"/>
    <w:link w:val="Title"/>
    <w:rsid w:val="00EC46DA"/>
    <w:rPr>
      <w:rFonts w:eastAsia="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Ssubcontractorlist@des.wa.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PSsubcontractorlist@des.wa.gov" TargetMode="External"/><Relationship Id="rId12" Type="http://schemas.openxmlformats.org/officeDocument/2006/relationships/hyperlink" Target="https://www.dva.wa.gov/veterans-their-families/veteran-owned-businesses/vob-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lni.wa.gov/wagelookup/" TargetMode="External"/><Relationship Id="rId11" Type="http://schemas.openxmlformats.org/officeDocument/2006/relationships/hyperlink" Target="https://pr-webs-vendor.des.wa.gov/" TargetMode="External"/><Relationship Id="rId5" Type="http://schemas.openxmlformats.org/officeDocument/2006/relationships/hyperlink" Target="https://apps.des.wa.gov/EASbids/BidResult.aspx" TargetMode="External"/><Relationship Id="rId10" Type="http://schemas.openxmlformats.org/officeDocument/2006/relationships/hyperlink" Target="http://OMWBE.wa.gov/" TargetMode="External"/><Relationship Id="rId4" Type="http://schemas.openxmlformats.org/officeDocument/2006/relationships/hyperlink" Target="mailto:FPSsubcontractorlist@des.wa.gov" TargetMode="External"/><Relationship Id="rId9" Type="http://schemas.openxmlformats.org/officeDocument/2006/relationships/hyperlink" Target="https://des.diversitycompli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8151</Characters>
  <Application>Microsoft Office Word</Application>
  <DocSecurity>4</DocSecurity>
  <Lines>326</Lines>
  <Paragraphs>242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 Andrea B. (DES)</dc:creator>
  <cp:keywords/>
  <dc:description/>
  <cp:lastModifiedBy>Baker, Talia (DES)</cp:lastModifiedBy>
  <cp:revision>2</cp:revision>
  <dcterms:created xsi:type="dcterms:W3CDTF">2021-10-08T18:59:00Z</dcterms:created>
  <dcterms:modified xsi:type="dcterms:W3CDTF">2021-10-08T18:59:00Z</dcterms:modified>
</cp:coreProperties>
</file>